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ABF" w:rsidRPr="00173F1B" w:rsidRDefault="000A6528" w:rsidP="00C63947">
      <w:pPr>
        <w:pStyle w:val="Balk1"/>
      </w:pPr>
      <w:r w:rsidRPr="00173F1B">
        <w:rPr>
          <w:b w:val="0"/>
          <w:noProof/>
        </w:rPr>
        <w:drawing>
          <wp:anchor distT="0" distB="0" distL="114300" distR="114300" simplePos="0" relativeHeight="251659264" behindDoc="0" locked="0" layoutInCell="1" allowOverlap="1" wp14:anchorId="07A04305" wp14:editId="2A37C9FE">
            <wp:simplePos x="0" y="0"/>
            <wp:positionH relativeFrom="margin">
              <wp:posOffset>22225</wp:posOffset>
            </wp:positionH>
            <wp:positionV relativeFrom="margin">
              <wp:posOffset>-498475</wp:posOffset>
            </wp:positionV>
            <wp:extent cx="732692" cy="732692"/>
            <wp:effectExtent l="0" t="0" r="0" b="0"/>
            <wp:wrapNone/>
            <wp:docPr id="10" name="Resim 10" descr="lol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lo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2692" cy="732692"/>
                    </a:xfrm>
                    <a:prstGeom prst="rect">
                      <a:avLst/>
                    </a:prstGeom>
                    <a:noFill/>
                    <a:ln>
                      <a:noFill/>
                    </a:ln>
                  </pic:spPr>
                </pic:pic>
              </a:graphicData>
            </a:graphic>
            <wp14:sizeRelH relativeFrom="page">
              <wp14:pctWidth>0</wp14:pctWidth>
            </wp14:sizeRelH>
            <wp14:sizeRelV relativeFrom="page">
              <wp14:pctHeight>0</wp14:pctHeight>
            </wp14:sizeRelV>
          </wp:anchor>
        </w:drawing>
      </w:r>
      <w:r w:rsidR="001D3ABF" w:rsidRPr="00173F1B">
        <w:t>T.C.</w:t>
      </w:r>
    </w:p>
    <w:p w:rsidR="001D3ABF" w:rsidRPr="00173F1B" w:rsidRDefault="00AB0D15" w:rsidP="001D3ABF">
      <w:pPr>
        <w:jc w:val="center"/>
        <w:rPr>
          <w:b/>
        </w:rPr>
      </w:pPr>
      <w:r w:rsidRPr="00173F1B">
        <w:rPr>
          <w:b/>
        </w:rPr>
        <w:t>GÖLYAKA BELEDİYE BAŞKANLIĞI</w:t>
      </w:r>
    </w:p>
    <w:p w:rsidR="00AB0D15" w:rsidRPr="00173F1B" w:rsidRDefault="00AB0D15" w:rsidP="001D3ABF">
      <w:pPr>
        <w:jc w:val="center"/>
        <w:rPr>
          <w:b/>
        </w:rPr>
      </w:pPr>
      <w:r w:rsidRPr="00173F1B">
        <w:rPr>
          <w:b/>
        </w:rPr>
        <w:t>MECLİS KARARI</w:t>
      </w:r>
    </w:p>
    <w:p w:rsidR="00BC0648" w:rsidRPr="00571EBC" w:rsidRDefault="00AD5410" w:rsidP="00966BEF">
      <w:pPr>
        <w:jc w:val="center"/>
        <w:rPr>
          <w:b/>
          <w:sz w:val="22"/>
          <w:szCs w:val="22"/>
          <w:u w:val="single"/>
        </w:rPr>
      </w:pPr>
      <w:r w:rsidRPr="00571EBC">
        <w:rPr>
          <w:b/>
          <w:sz w:val="22"/>
          <w:szCs w:val="22"/>
          <w:u w:val="single"/>
        </w:rPr>
        <w:t>202</w:t>
      </w:r>
      <w:r w:rsidR="00A21393" w:rsidRPr="00571EBC">
        <w:rPr>
          <w:b/>
          <w:sz w:val="22"/>
          <w:szCs w:val="22"/>
          <w:u w:val="single"/>
        </w:rPr>
        <w:t>5</w:t>
      </w:r>
      <w:r w:rsidR="00527B34" w:rsidRPr="00571EBC">
        <w:rPr>
          <w:b/>
          <w:sz w:val="22"/>
          <w:szCs w:val="22"/>
          <w:u w:val="single"/>
        </w:rPr>
        <w:t xml:space="preserve"> YILI </w:t>
      </w:r>
      <w:r w:rsidR="0016095A">
        <w:rPr>
          <w:b/>
          <w:sz w:val="22"/>
          <w:szCs w:val="22"/>
          <w:u w:val="single"/>
        </w:rPr>
        <w:t>EKİM</w:t>
      </w:r>
      <w:r w:rsidR="001C0A31" w:rsidRPr="00571EBC">
        <w:rPr>
          <w:b/>
          <w:sz w:val="22"/>
          <w:szCs w:val="22"/>
          <w:u w:val="single"/>
        </w:rPr>
        <w:t xml:space="preserve"> AYI OLAĞAN</w:t>
      </w:r>
      <w:r w:rsidR="00B11674" w:rsidRPr="00571EBC">
        <w:rPr>
          <w:b/>
          <w:sz w:val="22"/>
          <w:szCs w:val="22"/>
          <w:u w:val="single"/>
        </w:rPr>
        <w:t xml:space="preserve"> </w:t>
      </w:r>
      <w:r w:rsidR="00527B34" w:rsidRPr="00571EBC">
        <w:rPr>
          <w:b/>
          <w:sz w:val="22"/>
          <w:szCs w:val="22"/>
          <w:u w:val="single"/>
        </w:rPr>
        <w:t>BELEDİYE MECLİSİ TOPLANTI KARARLARI</w:t>
      </w:r>
    </w:p>
    <w:p w:rsidR="0016095A" w:rsidRPr="00C63DF9" w:rsidRDefault="0016095A" w:rsidP="0016095A">
      <w:pPr>
        <w:rPr>
          <w:b/>
          <w:bCs/>
          <w:sz w:val="23"/>
          <w:szCs w:val="23"/>
        </w:rPr>
      </w:pPr>
      <w:r w:rsidRPr="00C63DF9">
        <w:rPr>
          <w:b/>
          <w:bCs/>
          <w:sz w:val="23"/>
          <w:szCs w:val="23"/>
        </w:rPr>
        <w:t>Karar No</w:t>
      </w:r>
      <w:r w:rsidRPr="00C63DF9">
        <w:rPr>
          <w:b/>
          <w:bCs/>
          <w:sz w:val="23"/>
          <w:szCs w:val="23"/>
        </w:rPr>
        <w:tab/>
      </w:r>
      <w:r w:rsidRPr="00C63DF9">
        <w:rPr>
          <w:b/>
          <w:bCs/>
          <w:sz w:val="23"/>
          <w:szCs w:val="23"/>
        </w:rPr>
        <w:tab/>
        <w:t>: 2025/40</w:t>
      </w:r>
      <w:r w:rsidRPr="00C63DF9">
        <w:rPr>
          <w:b/>
          <w:bCs/>
          <w:sz w:val="23"/>
          <w:szCs w:val="23"/>
        </w:rPr>
        <w:tab/>
      </w:r>
      <w:r w:rsidRPr="00C63DF9">
        <w:rPr>
          <w:b/>
          <w:bCs/>
          <w:sz w:val="23"/>
          <w:szCs w:val="23"/>
        </w:rPr>
        <w:tab/>
      </w:r>
      <w:r w:rsidRPr="00C63DF9">
        <w:rPr>
          <w:b/>
          <w:bCs/>
          <w:sz w:val="23"/>
          <w:szCs w:val="23"/>
        </w:rPr>
        <w:tab/>
      </w:r>
      <w:r w:rsidRPr="00C63DF9">
        <w:rPr>
          <w:b/>
          <w:bCs/>
          <w:sz w:val="23"/>
          <w:szCs w:val="23"/>
        </w:rPr>
        <w:tab/>
      </w:r>
      <w:r w:rsidRPr="00C63DF9">
        <w:rPr>
          <w:b/>
          <w:bCs/>
          <w:sz w:val="23"/>
          <w:szCs w:val="23"/>
        </w:rPr>
        <w:tab/>
        <w:t xml:space="preserve">                      </w:t>
      </w:r>
      <w:r>
        <w:rPr>
          <w:b/>
          <w:bCs/>
          <w:sz w:val="23"/>
          <w:szCs w:val="23"/>
        </w:rPr>
        <w:t xml:space="preserve">      </w:t>
      </w:r>
      <w:proofErr w:type="gramStart"/>
      <w:r w:rsidRPr="00C63DF9">
        <w:rPr>
          <w:b/>
          <w:bCs/>
          <w:sz w:val="23"/>
          <w:szCs w:val="23"/>
        </w:rPr>
        <w:t>03/10/2025</w:t>
      </w:r>
      <w:proofErr w:type="gramEnd"/>
    </w:p>
    <w:p w:rsidR="0016095A" w:rsidRPr="00C63DF9" w:rsidRDefault="0016095A" w:rsidP="0016095A">
      <w:pPr>
        <w:rPr>
          <w:b/>
          <w:bCs/>
          <w:sz w:val="23"/>
          <w:szCs w:val="23"/>
        </w:rPr>
      </w:pPr>
      <w:r w:rsidRPr="00C63DF9">
        <w:rPr>
          <w:b/>
          <w:bCs/>
          <w:sz w:val="23"/>
          <w:szCs w:val="23"/>
        </w:rPr>
        <w:t>Birleşim</w:t>
      </w:r>
      <w:r w:rsidRPr="00C63DF9">
        <w:rPr>
          <w:b/>
          <w:bCs/>
          <w:sz w:val="23"/>
          <w:szCs w:val="23"/>
        </w:rPr>
        <w:tab/>
      </w:r>
      <w:r w:rsidRPr="00C63DF9">
        <w:rPr>
          <w:b/>
          <w:bCs/>
          <w:sz w:val="23"/>
          <w:szCs w:val="23"/>
        </w:rPr>
        <w:tab/>
        <w:t>: 1</w:t>
      </w:r>
    </w:p>
    <w:p w:rsidR="0016095A" w:rsidRPr="00C63DF9" w:rsidRDefault="0016095A" w:rsidP="0016095A">
      <w:pPr>
        <w:rPr>
          <w:b/>
          <w:bCs/>
          <w:sz w:val="23"/>
          <w:szCs w:val="23"/>
        </w:rPr>
      </w:pPr>
      <w:r w:rsidRPr="00C63DF9">
        <w:rPr>
          <w:b/>
          <w:bCs/>
          <w:sz w:val="23"/>
          <w:szCs w:val="23"/>
        </w:rPr>
        <w:t>Toplantı Dönemi</w:t>
      </w:r>
      <w:r w:rsidRPr="00C63DF9">
        <w:rPr>
          <w:b/>
          <w:bCs/>
          <w:sz w:val="23"/>
          <w:szCs w:val="23"/>
        </w:rPr>
        <w:tab/>
        <w:t>: 2025/11</w:t>
      </w:r>
    </w:p>
    <w:p w:rsidR="0016095A" w:rsidRPr="00C63DF9" w:rsidRDefault="0016095A" w:rsidP="0016095A">
      <w:pPr>
        <w:ind w:left="2124" w:hanging="2124"/>
        <w:rPr>
          <w:b/>
          <w:bCs/>
          <w:sz w:val="23"/>
          <w:szCs w:val="23"/>
        </w:rPr>
      </w:pPr>
      <w:r w:rsidRPr="00C63DF9">
        <w:rPr>
          <w:b/>
          <w:bCs/>
          <w:sz w:val="23"/>
          <w:szCs w:val="23"/>
        </w:rPr>
        <w:t>Konu</w:t>
      </w:r>
      <w:r w:rsidRPr="00C63DF9">
        <w:rPr>
          <w:b/>
          <w:bCs/>
          <w:sz w:val="23"/>
          <w:szCs w:val="23"/>
        </w:rPr>
        <w:tab/>
        <w:t xml:space="preserve">: Gelir Tarifesinde </w:t>
      </w:r>
      <w:r w:rsidRPr="00C63DF9">
        <w:rPr>
          <w:b/>
          <w:sz w:val="23"/>
          <w:szCs w:val="23"/>
        </w:rPr>
        <w:t>Ücret Tarife Güncellenmesinin Görüşülmesi.</w:t>
      </w:r>
    </w:p>
    <w:p w:rsidR="0016095A" w:rsidRPr="00C63DF9" w:rsidRDefault="0016095A" w:rsidP="0016095A">
      <w:pPr>
        <w:jc w:val="center"/>
        <w:rPr>
          <w:b/>
          <w:bCs/>
          <w:sz w:val="23"/>
          <w:szCs w:val="23"/>
        </w:rPr>
      </w:pPr>
      <w:r w:rsidRPr="00C63DF9">
        <w:rPr>
          <w:b/>
          <w:bCs/>
          <w:sz w:val="23"/>
          <w:szCs w:val="23"/>
        </w:rPr>
        <w:t>MECLİS KARARI</w:t>
      </w:r>
    </w:p>
    <w:p w:rsidR="0016095A" w:rsidRPr="00C63DF9" w:rsidRDefault="0016095A" w:rsidP="0016095A">
      <w:pPr>
        <w:ind w:firstLine="708"/>
        <w:jc w:val="both"/>
        <w:rPr>
          <w:bCs/>
          <w:sz w:val="23"/>
          <w:szCs w:val="23"/>
        </w:rPr>
      </w:pPr>
      <w:r w:rsidRPr="00C63DF9">
        <w:rPr>
          <w:bCs/>
          <w:sz w:val="23"/>
          <w:szCs w:val="23"/>
        </w:rPr>
        <w:t xml:space="preserve">Belediye Meclisi Belediye Başkanının çağrısı üzerine, </w:t>
      </w:r>
      <w:proofErr w:type="gramStart"/>
      <w:r w:rsidRPr="00C63DF9">
        <w:rPr>
          <w:bCs/>
          <w:sz w:val="23"/>
          <w:szCs w:val="23"/>
        </w:rPr>
        <w:t>03/10/2025</w:t>
      </w:r>
      <w:proofErr w:type="gramEnd"/>
      <w:r w:rsidRPr="00C63DF9">
        <w:rPr>
          <w:bCs/>
          <w:sz w:val="23"/>
          <w:szCs w:val="23"/>
        </w:rPr>
        <w:t xml:space="preserve"> Cuma günü saat 10:00’da Belediye Meclis Toplantı Salonunda, Meclis Başkanı Muzaffer </w:t>
      </w:r>
      <w:proofErr w:type="spellStart"/>
      <w:r w:rsidRPr="00C63DF9">
        <w:rPr>
          <w:bCs/>
          <w:sz w:val="23"/>
          <w:szCs w:val="23"/>
        </w:rPr>
        <w:t>COŞKUN’un</w:t>
      </w:r>
      <w:proofErr w:type="spellEnd"/>
      <w:r w:rsidRPr="00C63DF9">
        <w:rPr>
          <w:bCs/>
          <w:sz w:val="23"/>
          <w:szCs w:val="23"/>
        </w:rPr>
        <w:t xml:space="preserve"> başkanlığında olağan EKİM ayı 1. birleşim 1. oturumuna başladı.</w:t>
      </w:r>
    </w:p>
    <w:p w:rsidR="0016095A" w:rsidRPr="00C63DF9" w:rsidRDefault="0016095A" w:rsidP="0016095A">
      <w:pPr>
        <w:ind w:firstLine="708"/>
        <w:jc w:val="both"/>
        <w:rPr>
          <w:bCs/>
          <w:sz w:val="23"/>
          <w:szCs w:val="23"/>
        </w:rPr>
      </w:pPr>
      <w:r w:rsidRPr="00C63DF9">
        <w:rPr>
          <w:bCs/>
          <w:sz w:val="23"/>
          <w:szCs w:val="23"/>
        </w:rPr>
        <w:t xml:space="preserve">Gündemin bu maddesinde Meclis Üyeleri Yunus ÇALIŞKAN, Bayram COŞKUN, </w:t>
      </w:r>
      <w:proofErr w:type="gramStart"/>
      <w:r w:rsidRPr="00C63DF9">
        <w:rPr>
          <w:bCs/>
          <w:sz w:val="23"/>
          <w:szCs w:val="23"/>
        </w:rPr>
        <w:t>Adem</w:t>
      </w:r>
      <w:proofErr w:type="gramEnd"/>
      <w:r w:rsidRPr="00C63DF9">
        <w:rPr>
          <w:bCs/>
          <w:sz w:val="23"/>
          <w:szCs w:val="23"/>
        </w:rPr>
        <w:t xml:space="preserve"> ALTUNDAL, Haluk ÖZTÜRK, Haydar YOL, Zeliha GÖK ÜZBE, Hasan Ali GENÇ, Muhammet Enes ERGİNYAVUZ, Akın ŞİRİN ve Mustafa </w:t>
      </w:r>
      <w:proofErr w:type="spellStart"/>
      <w:r w:rsidRPr="00C63DF9">
        <w:rPr>
          <w:bCs/>
          <w:sz w:val="23"/>
          <w:szCs w:val="23"/>
        </w:rPr>
        <w:t>TURGUT’un</w:t>
      </w:r>
      <w:proofErr w:type="spellEnd"/>
      <w:r w:rsidRPr="00C63DF9">
        <w:rPr>
          <w:bCs/>
          <w:sz w:val="23"/>
          <w:szCs w:val="23"/>
        </w:rPr>
        <w:t xml:space="preserve"> katıldığı görüldü.</w:t>
      </w:r>
    </w:p>
    <w:p w:rsidR="0016095A" w:rsidRPr="00C63DF9" w:rsidRDefault="0016095A" w:rsidP="0016095A">
      <w:pPr>
        <w:ind w:firstLine="708"/>
        <w:jc w:val="both"/>
        <w:rPr>
          <w:sz w:val="23"/>
          <w:szCs w:val="23"/>
        </w:rPr>
      </w:pPr>
      <w:r w:rsidRPr="00C63DF9">
        <w:rPr>
          <w:sz w:val="23"/>
          <w:szCs w:val="23"/>
        </w:rPr>
        <w:t xml:space="preserve">Meclis Başkanı; yoklamaya geçti. Çoğunluğun sağlandığı tespit edilerek bir önceki birleşimde alınan kararlara ilişkin tutanaklar incelenerek, maddi hata bulunmadığı anlaşıldı. Bir önceki toplantıya ait kararlar üyelere dağıtıldı. </w:t>
      </w:r>
    </w:p>
    <w:p w:rsidR="0016095A" w:rsidRPr="00C63DF9" w:rsidRDefault="0016095A" w:rsidP="0016095A">
      <w:pPr>
        <w:ind w:firstLine="708"/>
        <w:jc w:val="both"/>
        <w:rPr>
          <w:sz w:val="23"/>
          <w:szCs w:val="23"/>
        </w:rPr>
      </w:pPr>
      <w:r w:rsidRPr="00C63DF9">
        <w:rPr>
          <w:sz w:val="23"/>
          <w:szCs w:val="23"/>
        </w:rPr>
        <w:t>Arkadaşlar; meclis gündeminde gündem dışı teklif bulunmaktadır. Yazı İşleri Müdürlüğü, Gelir Tarifesinde Güncelle talebinin görüşülmesini ve Mali Hizmetler Müdürlüğünün 2025 Mali Yılı Bütçesinde Ek Bütçe yapılması talebinin görüşülmesini oylarınıza sunuyorum. Meclisimizce oylama yapıldı ve gündem dışı tüm teklifin meclis gündemine alınması oy birliği ile kabul edildi.</w:t>
      </w:r>
    </w:p>
    <w:p w:rsidR="0016095A" w:rsidRPr="00C63DF9" w:rsidRDefault="0016095A" w:rsidP="0016095A">
      <w:pPr>
        <w:ind w:firstLine="708"/>
        <w:jc w:val="both"/>
        <w:rPr>
          <w:sz w:val="23"/>
          <w:szCs w:val="23"/>
        </w:rPr>
      </w:pPr>
      <w:r w:rsidRPr="00C63DF9">
        <w:rPr>
          <w:sz w:val="23"/>
          <w:szCs w:val="23"/>
        </w:rPr>
        <w:t xml:space="preserve">Gündemin 1. maddesi Yazı İşleri Müdürlüğünün </w:t>
      </w:r>
      <w:proofErr w:type="gramStart"/>
      <w:r w:rsidRPr="00C63DF9">
        <w:rPr>
          <w:sz w:val="23"/>
          <w:szCs w:val="23"/>
        </w:rPr>
        <w:t>02/10/2025</w:t>
      </w:r>
      <w:proofErr w:type="gramEnd"/>
      <w:r w:rsidRPr="00C63DF9">
        <w:rPr>
          <w:sz w:val="23"/>
          <w:szCs w:val="23"/>
        </w:rPr>
        <w:t xml:space="preserve"> tarih ve 9024 </w:t>
      </w:r>
      <w:r w:rsidRPr="00C63DF9">
        <w:rPr>
          <w:bCs/>
          <w:sz w:val="23"/>
          <w:szCs w:val="23"/>
        </w:rPr>
        <w:t xml:space="preserve">Gelir Tarifesinde </w:t>
      </w:r>
      <w:r w:rsidRPr="00C63DF9">
        <w:rPr>
          <w:sz w:val="23"/>
          <w:szCs w:val="23"/>
        </w:rPr>
        <w:t xml:space="preserve">Ücret Tarife Güncellenmesinin görüşülmesi. </w:t>
      </w:r>
    </w:p>
    <w:p w:rsidR="0016095A" w:rsidRPr="00C63DF9" w:rsidRDefault="0016095A" w:rsidP="0016095A">
      <w:pPr>
        <w:jc w:val="center"/>
        <w:rPr>
          <w:i/>
          <w:sz w:val="23"/>
          <w:szCs w:val="23"/>
        </w:rPr>
      </w:pPr>
      <w:r w:rsidRPr="00C63DF9">
        <w:rPr>
          <w:i/>
          <w:sz w:val="23"/>
          <w:szCs w:val="23"/>
        </w:rPr>
        <w:t>BAŞKANLIK MAKAMINA</w:t>
      </w:r>
    </w:p>
    <w:p w:rsidR="0016095A" w:rsidRPr="00C63DF9" w:rsidRDefault="0016095A" w:rsidP="0016095A">
      <w:pPr>
        <w:ind w:firstLine="708"/>
        <w:jc w:val="both"/>
        <w:rPr>
          <w:i/>
          <w:sz w:val="23"/>
          <w:szCs w:val="23"/>
        </w:rPr>
      </w:pPr>
      <w:r w:rsidRPr="00C63DF9">
        <w:rPr>
          <w:i/>
          <w:sz w:val="23"/>
          <w:szCs w:val="23"/>
        </w:rPr>
        <w:t>2025 Yılı Gelir Tarifesinin C-Ücret Tarifelerinin 7-İtfaiye Amirliği bölümünde İtfaiye ruhsat ve denetim ücreti kısmında yazı ekinde verildiği şekilde güncelleme yapılmasına ihtiyaç duyulmuştur. Gerekli güncellemenin mecliste görüşülerek karara bağlanmasını olurlarınıza arz ederim.</w:t>
      </w:r>
      <w:r w:rsidRPr="00C63DF9">
        <w:rPr>
          <w:i/>
          <w:sz w:val="23"/>
          <w:szCs w:val="23"/>
        </w:rPr>
        <w:tab/>
        <w:t xml:space="preserve">                    </w:t>
      </w:r>
      <w:r w:rsidRPr="00C63DF9">
        <w:rPr>
          <w:i/>
          <w:sz w:val="23"/>
          <w:szCs w:val="23"/>
        </w:rPr>
        <w:tab/>
      </w:r>
      <w:r w:rsidRPr="00C63DF9">
        <w:rPr>
          <w:i/>
          <w:sz w:val="23"/>
          <w:szCs w:val="23"/>
        </w:rPr>
        <w:tab/>
      </w:r>
      <w:r w:rsidRPr="00C63DF9">
        <w:rPr>
          <w:i/>
          <w:sz w:val="23"/>
          <w:szCs w:val="23"/>
        </w:rPr>
        <w:tab/>
      </w:r>
      <w:r w:rsidRPr="00C63DF9">
        <w:rPr>
          <w:i/>
          <w:sz w:val="23"/>
          <w:szCs w:val="23"/>
        </w:rPr>
        <w:tab/>
      </w:r>
      <w:r w:rsidRPr="00C63DF9">
        <w:rPr>
          <w:i/>
          <w:sz w:val="23"/>
          <w:szCs w:val="23"/>
        </w:rPr>
        <w:tab/>
      </w:r>
      <w:r>
        <w:rPr>
          <w:i/>
          <w:sz w:val="23"/>
          <w:szCs w:val="23"/>
        </w:rPr>
        <w:tab/>
      </w:r>
      <w:r>
        <w:rPr>
          <w:i/>
          <w:sz w:val="23"/>
          <w:szCs w:val="23"/>
        </w:rPr>
        <w:tab/>
      </w:r>
      <w:r>
        <w:rPr>
          <w:i/>
          <w:sz w:val="23"/>
          <w:szCs w:val="23"/>
        </w:rPr>
        <w:tab/>
      </w:r>
      <w:r w:rsidRPr="00C63DF9">
        <w:rPr>
          <w:i/>
          <w:sz w:val="23"/>
          <w:szCs w:val="23"/>
        </w:rPr>
        <w:t>Ahmet AYGÜN</w:t>
      </w:r>
    </w:p>
    <w:p w:rsidR="0016095A" w:rsidRPr="00C63DF9" w:rsidRDefault="0016095A" w:rsidP="0016095A">
      <w:pPr>
        <w:ind w:left="5664" w:firstLine="708"/>
        <w:jc w:val="both"/>
        <w:rPr>
          <w:i/>
          <w:sz w:val="23"/>
          <w:szCs w:val="23"/>
        </w:rPr>
      </w:pPr>
      <w:r w:rsidRPr="00C63DF9">
        <w:rPr>
          <w:i/>
          <w:sz w:val="23"/>
          <w:szCs w:val="23"/>
        </w:rPr>
        <w:t xml:space="preserve"> Belediye Başkan Yardımcısı</w:t>
      </w:r>
    </w:p>
    <w:p w:rsidR="0016095A" w:rsidRDefault="0016095A" w:rsidP="0016095A">
      <w:pPr>
        <w:tabs>
          <w:tab w:val="left" w:pos="6180"/>
        </w:tabs>
        <w:rPr>
          <w:i/>
        </w:rPr>
      </w:pPr>
      <w:proofErr w:type="spellStart"/>
      <w:proofErr w:type="gramStart"/>
      <w:r>
        <w:rPr>
          <w:i/>
        </w:rPr>
        <w:t>EK:Ücret</w:t>
      </w:r>
      <w:proofErr w:type="spellEnd"/>
      <w:proofErr w:type="gramEnd"/>
      <w:r>
        <w:rPr>
          <w:i/>
        </w:rPr>
        <w:t xml:space="preserve"> Tablosu</w:t>
      </w:r>
    </w:p>
    <w:tbl>
      <w:tblPr>
        <w:tblW w:w="9277" w:type="dxa"/>
        <w:tblCellMar>
          <w:left w:w="70" w:type="dxa"/>
          <w:right w:w="70" w:type="dxa"/>
        </w:tblCellMar>
        <w:tblLook w:val="04A0" w:firstRow="1" w:lastRow="0" w:firstColumn="1" w:lastColumn="0" w:noHBand="0" w:noVBand="1"/>
      </w:tblPr>
      <w:tblGrid>
        <w:gridCol w:w="497"/>
        <w:gridCol w:w="519"/>
        <w:gridCol w:w="2336"/>
        <w:gridCol w:w="3843"/>
        <w:gridCol w:w="801"/>
        <w:gridCol w:w="1281"/>
      </w:tblGrid>
      <w:tr w:rsidR="0016095A" w:rsidRPr="008931CE" w:rsidTr="00DD4B50">
        <w:trPr>
          <w:trHeight w:val="150"/>
        </w:trPr>
        <w:tc>
          <w:tcPr>
            <w:tcW w:w="9277" w:type="dxa"/>
            <w:gridSpan w:val="6"/>
            <w:tcBorders>
              <w:top w:val="nil"/>
              <w:left w:val="single" w:sz="8" w:space="0" w:color="auto"/>
              <w:bottom w:val="single" w:sz="4" w:space="0" w:color="auto"/>
              <w:right w:val="single" w:sz="8" w:space="0" w:color="000000"/>
            </w:tcBorders>
            <w:shd w:val="clear" w:color="000000" w:fill="FFFFFF"/>
            <w:noWrap/>
            <w:vAlign w:val="center"/>
            <w:hideMark/>
          </w:tcPr>
          <w:p w:rsidR="0016095A" w:rsidRPr="008931CE" w:rsidRDefault="0016095A" w:rsidP="00DD4B50">
            <w:pPr>
              <w:rPr>
                <w:rFonts w:ascii="Calibri Light" w:hAnsi="Calibri Light" w:cs="Calibri Light"/>
                <w:b/>
                <w:bCs/>
                <w:color w:val="2F5496"/>
                <w:sz w:val="16"/>
                <w:szCs w:val="16"/>
              </w:rPr>
            </w:pPr>
            <w:r w:rsidRPr="008931CE">
              <w:rPr>
                <w:rFonts w:ascii="Calibri Light" w:hAnsi="Calibri Light" w:cs="Calibri Light"/>
                <w:b/>
                <w:bCs/>
                <w:color w:val="2F5496"/>
                <w:sz w:val="16"/>
                <w:szCs w:val="16"/>
              </w:rPr>
              <w:t xml:space="preserve">7 - </w:t>
            </w:r>
            <w:proofErr w:type="gramStart"/>
            <w:r w:rsidRPr="008931CE">
              <w:rPr>
                <w:rFonts w:ascii="Calibri Light" w:hAnsi="Calibri Light" w:cs="Calibri Light"/>
                <w:b/>
                <w:bCs/>
                <w:color w:val="2F5496"/>
                <w:sz w:val="16"/>
                <w:szCs w:val="16"/>
              </w:rPr>
              <w:t>İtfaiye  Amirliği</w:t>
            </w:r>
            <w:proofErr w:type="gramEnd"/>
            <w:r w:rsidRPr="008931CE">
              <w:rPr>
                <w:rFonts w:ascii="Calibri Light" w:hAnsi="Calibri Light" w:cs="Calibri Light"/>
                <w:b/>
                <w:bCs/>
                <w:color w:val="2F5496"/>
                <w:sz w:val="16"/>
                <w:szCs w:val="16"/>
              </w:rPr>
              <w:t xml:space="preserve"> </w:t>
            </w:r>
          </w:p>
        </w:tc>
      </w:tr>
      <w:tr w:rsidR="0016095A" w:rsidRPr="008931CE" w:rsidTr="00DD4B50">
        <w:trPr>
          <w:trHeight w:val="82"/>
        </w:trPr>
        <w:tc>
          <w:tcPr>
            <w:tcW w:w="3352"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rsidR="0016095A" w:rsidRPr="008931CE" w:rsidRDefault="0016095A" w:rsidP="00DD4B50">
            <w:pPr>
              <w:jc w:val="center"/>
              <w:rPr>
                <w:rFonts w:ascii="Calibri" w:hAnsi="Calibri" w:cs="Calibri"/>
                <w:b/>
                <w:bCs/>
                <w:color w:val="000000"/>
                <w:sz w:val="16"/>
                <w:szCs w:val="16"/>
              </w:rPr>
            </w:pPr>
            <w:r w:rsidRPr="008931CE">
              <w:rPr>
                <w:rFonts w:ascii="Calibri" w:hAnsi="Calibri" w:cs="Calibri"/>
                <w:b/>
                <w:bCs/>
                <w:color w:val="000000"/>
                <w:sz w:val="16"/>
                <w:szCs w:val="16"/>
              </w:rPr>
              <w:t>GELİR KALEMLERİ</w:t>
            </w:r>
          </w:p>
        </w:tc>
        <w:tc>
          <w:tcPr>
            <w:tcW w:w="3843" w:type="dxa"/>
            <w:tcBorders>
              <w:top w:val="single" w:sz="4" w:space="0" w:color="auto"/>
              <w:left w:val="nil"/>
              <w:bottom w:val="single" w:sz="4" w:space="0" w:color="auto"/>
              <w:right w:val="single" w:sz="4" w:space="0" w:color="000000"/>
            </w:tcBorders>
            <w:shd w:val="clear" w:color="000000" w:fill="FFFFFF"/>
            <w:vAlign w:val="center"/>
            <w:hideMark/>
          </w:tcPr>
          <w:p w:rsidR="0016095A" w:rsidRPr="008931CE" w:rsidRDefault="0016095A" w:rsidP="00DD4B50">
            <w:pPr>
              <w:jc w:val="center"/>
              <w:rPr>
                <w:rFonts w:ascii="Calibri" w:hAnsi="Calibri" w:cs="Calibri"/>
                <w:b/>
                <w:bCs/>
                <w:color w:val="000000"/>
                <w:sz w:val="16"/>
                <w:szCs w:val="16"/>
              </w:rPr>
            </w:pPr>
            <w:r w:rsidRPr="008931CE">
              <w:rPr>
                <w:rFonts w:ascii="Calibri" w:hAnsi="Calibri" w:cs="Calibri"/>
                <w:b/>
                <w:bCs/>
                <w:color w:val="000000"/>
                <w:sz w:val="16"/>
                <w:szCs w:val="16"/>
              </w:rPr>
              <w:t>Tahakkuk Birimi</w:t>
            </w:r>
          </w:p>
        </w:tc>
        <w:tc>
          <w:tcPr>
            <w:tcW w:w="8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6095A" w:rsidRPr="008931CE" w:rsidRDefault="0016095A" w:rsidP="00DD4B50">
            <w:pPr>
              <w:jc w:val="center"/>
              <w:rPr>
                <w:rFonts w:ascii="Calibri" w:hAnsi="Calibri" w:cs="Calibri"/>
                <w:b/>
                <w:bCs/>
                <w:color w:val="000000"/>
                <w:sz w:val="16"/>
                <w:szCs w:val="16"/>
              </w:rPr>
            </w:pPr>
            <w:r w:rsidRPr="008931CE">
              <w:rPr>
                <w:rFonts w:ascii="Calibri" w:hAnsi="Calibri" w:cs="Calibri"/>
                <w:b/>
                <w:bCs/>
                <w:color w:val="000000"/>
                <w:sz w:val="16"/>
                <w:szCs w:val="16"/>
              </w:rPr>
              <w:t>Birim</w:t>
            </w:r>
          </w:p>
        </w:tc>
        <w:tc>
          <w:tcPr>
            <w:tcW w:w="1281" w:type="dxa"/>
            <w:vMerge w:val="restart"/>
            <w:tcBorders>
              <w:top w:val="nil"/>
              <w:left w:val="single" w:sz="4" w:space="0" w:color="auto"/>
              <w:bottom w:val="nil"/>
              <w:right w:val="single" w:sz="8" w:space="0" w:color="auto"/>
            </w:tcBorders>
            <w:shd w:val="clear" w:color="000000" w:fill="FFFFFF"/>
            <w:vAlign w:val="center"/>
            <w:hideMark/>
          </w:tcPr>
          <w:p w:rsidR="0016095A" w:rsidRPr="008931CE" w:rsidRDefault="0016095A" w:rsidP="00DD4B50">
            <w:pPr>
              <w:jc w:val="center"/>
              <w:rPr>
                <w:rFonts w:ascii="Calibri" w:hAnsi="Calibri" w:cs="Calibri"/>
                <w:b/>
                <w:bCs/>
                <w:color w:val="000000"/>
                <w:sz w:val="16"/>
                <w:szCs w:val="16"/>
              </w:rPr>
            </w:pPr>
            <w:r w:rsidRPr="008931CE">
              <w:rPr>
                <w:rFonts w:ascii="Calibri" w:hAnsi="Calibri" w:cs="Calibri"/>
                <w:b/>
                <w:bCs/>
                <w:color w:val="000000"/>
                <w:sz w:val="16"/>
                <w:szCs w:val="16"/>
              </w:rPr>
              <w:t>2025 Yılı Tarife</w:t>
            </w:r>
          </w:p>
        </w:tc>
      </w:tr>
      <w:tr w:rsidR="0016095A" w:rsidRPr="008931CE" w:rsidTr="00DD4B50">
        <w:trPr>
          <w:trHeight w:val="45"/>
        </w:trPr>
        <w:tc>
          <w:tcPr>
            <w:tcW w:w="3352"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rsidR="0016095A" w:rsidRPr="008931CE" w:rsidRDefault="0016095A" w:rsidP="00DD4B50">
            <w:pPr>
              <w:jc w:val="center"/>
              <w:rPr>
                <w:rFonts w:ascii="Calibri" w:hAnsi="Calibri" w:cs="Calibri"/>
                <w:b/>
                <w:bCs/>
                <w:color w:val="000000"/>
                <w:sz w:val="16"/>
                <w:szCs w:val="16"/>
              </w:rPr>
            </w:pPr>
            <w:r w:rsidRPr="008931CE">
              <w:rPr>
                <w:rFonts w:ascii="Calibri" w:hAnsi="Calibri" w:cs="Calibri"/>
                <w:b/>
                <w:bCs/>
                <w:color w:val="000000"/>
                <w:sz w:val="16"/>
                <w:szCs w:val="16"/>
              </w:rPr>
              <w:t>ÜCRETE TABİ İŞLER</w:t>
            </w:r>
          </w:p>
        </w:tc>
        <w:tc>
          <w:tcPr>
            <w:tcW w:w="3843" w:type="dxa"/>
            <w:tcBorders>
              <w:top w:val="single" w:sz="4" w:space="0" w:color="auto"/>
              <w:left w:val="nil"/>
              <w:bottom w:val="single" w:sz="4" w:space="0" w:color="auto"/>
              <w:right w:val="single" w:sz="4" w:space="0" w:color="000000"/>
            </w:tcBorders>
            <w:shd w:val="clear" w:color="000000" w:fill="FFFFFF"/>
            <w:vAlign w:val="center"/>
            <w:hideMark/>
          </w:tcPr>
          <w:p w:rsidR="0016095A" w:rsidRPr="008931CE" w:rsidRDefault="0016095A" w:rsidP="00DD4B50">
            <w:pPr>
              <w:jc w:val="center"/>
              <w:rPr>
                <w:rFonts w:ascii="Calibri" w:hAnsi="Calibri" w:cs="Calibri"/>
                <w:b/>
                <w:bCs/>
                <w:color w:val="000000"/>
                <w:sz w:val="16"/>
                <w:szCs w:val="16"/>
              </w:rPr>
            </w:pPr>
            <w:r w:rsidRPr="008931CE">
              <w:rPr>
                <w:rFonts w:ascii="Calibri" w:hAnsi="Calibri" w:cs="Calibri"/>
                <w:b/>
                <w:bCs/>
                <w:color w:val="000000"/>
                <w:sz w:val="16"/>
                <w:szCs w:val="16"/>
              </w:rPr>
              <w:t>İtfaiye Amirliği</w:t>
            </w:r>
          </w:p>
        </w:tc>
        <w:tc>
          <w:tcPr>
            <w:tcW w:w="801" w:type="dxa"/>
            <w:vMerge/>
            <w:tcBorders>
              <w:top w:val="nil"/>
              <w:left w:val="single" w:sz="4" w:space="0" w:color="auto"/>
              <w:bottom w:val="single" w:sz="4" w:space="0" w:color="000000"/>
              <w:right w:val="single" w:sz="4" w:space="0" w:color="auto"/>
            </w:tcBorders>
            <w:vAlign w:val="center"/>
            <w:hideMark/>
          </w:tcPr>
          <w:p w:rsidR="0016095A" w:rsidRPr="008931CE" w:rsidRDefault="0016095A" w:rsidP="00DD4B50">
            <w:pPr>
              <w:rPr>
                <w:rFonts w:ascii="Calibri" w:hAnsi="Calibri" w:cs="Calibri"/>
                <w:b/>
                <w:bCs/>
                <w:color w:val="000000"/>
                <w:sz w:val="16"/>
                <w:szCs w:val="16"/>
              </w:rPr>
            </w:pPr>
          </w:p>
        </w:tc>
        <w:tc>
          <w:tcPr>
            <w:tcW w:w="1281" w:type="dxa"/>
            <w:vMerge/>
            <w:tcBorders>
              <w:top w:val="nil"/>
              <w:left w:val="single" w:sz="4" w:space="0" w:color="auto"/>
              <w:bottom w:val="nil"/>
              <w:right w:val="single" w:sz="8" w:space="0" w:color="auto"/>
            </w:tcBorders>
            <w:vAlign w:val="center"/>
            <w:hideMark/>
          </w:tcPr>
          <w:p w:rsidR="0016095A" w:rsidRPr="008931CE" w:rsidRDefault="0016095A" w:rsidP="00DD4B50">
            <w:pPr>
              <w:rPr>
                <w:rFonts w:ascii="Calibri" w:hAnsi="Calibri" w:cs="Calibri"/>
                <w:b/>
                <w:bCs/>
                <w:color w:val="000000"/>
                <w:sz w:val="16"/>
                <w:szCs w:val="16"/>
              </w:rPr>
            </w:pPr>
          </w:p>
        </w:tc>
      </w:tr>
      <w:tr w:rsidR="0016095A" w:rsidRPr="008931CE" w:rsidTr="00DD4B50">
        <w:trPr>
          <w:trHeight w:val="45"/>
        </w:trPr>
        <w:tc>
          <w:tcPr>
            <w:tcW w:w="7195" w:type="dxa"/>
            <w:gridSpan w:val="4"/>
            <w:tcBorders>
              <w:top w:val="single" w:sz="4" w:space="0" w:color="auto"/>
              <w:left w:val="single" w:sz="8" w:space="0" w:color="auto"/>
              <w:bottom w:val="single" w:sz="4" w:space="0" w:color="auto"/>
              <w:right w:val="single" w:sz="4" w:space="0" w:color="auto"/>
            </w:tcBorders>
            <w:shd w:val="clear" w:color="000000" w:fill="BFBFBF"/>
            <w:vAlign w:val="center"/>
            <w:hideMark/>
          </w:tcPr>
          <w:p w:rsidR="0016095A" w:rsidRPr="008931CE" w:rsidRDefault="0016095A" w:rsidP="00DD4B50">
            <w:pPr>
              <w:rPr>
                <w:rFonts w:ascii="Calibri" w:hAnsi="Calibri" w:cs="Calibri"/>
                <w:b/>
                <w:bCs/>
                <w:color w:val="000000"/>
                <w:sz w:val="16"/>
                <w:szCs w:val="16"/>
              </w:rPr>
            </w:pPr>
            <w:proofErr w:type="gramStart"/>
            <w:r w:rsidRPr="008931CE">
              <w:rPr>
                <w:rFonts w:ascii="Calibri" w:hAnsi="Calibri" w:cs="Calibri"/>
                <w:b/>
                <w:bCs/>
                <w:color w:val="000000"/>
                <w:sz w:val="16"/>
                <w:szCs w:val="16"/>
              </w:rPr>
              <w:t>a</w:t>
            </w:r>
            <w:proofErr w:type="gramEnd"/>
            <w:r w:rsidRPr="008931CE">
              <w:rPr>
                <w:rFonts w:ascii="Calibri" w:hAnsi="Calibri" w:cs="Calibri"/>
                <w:b/>
                <w:bCs/>
                <w:color w:val="000000"/>
                <w:sz w:val="16"/>
                <w:szCs w:val="16"/>
              </w:rPr>
              <w:t>. İtfaiye ruhsat ve denetim ücreti (Her kontrol için ayrıca alınır.)</w:t>
            </w:r>
          </w:p>
        </w:tc>
        <w:tc>
          <w:tcPr>
            <w:tcW w:w="801" w:type="dxa"/>
            <w:tcBorders>
              <w:top w:val="nil"/>
              <w:left w:val="nil"/>
              <w:bottom w:val="single" w:sz="4" w:space="0" w:color="auto"/>
              <w:right w:val="nil"/>
            </w:tcBorders>
            <w:shd w:val="clear" w:color="000000" w:fill="FFFFFF"/>
            <w:vAlign w:val="center"/>
            <w:hideMark/>
          </w:tcPr>
          <w:p w:rsidR="0016095A" w:rsidRPr="008931CE" w:rsidRDefault="0016095A" w:rsidP="00DD4B50">
            <w:pPr>
              <w:jc w:val="center"/>
              <w:rPr>
                <w:rFonts w:ascii="Calibri" w:hAnsi="Calibri" w:cs="Calibri"/>
                <w:b/>
                <w:bCs/>
                <w:color w:val="000000"/>
                <w:sz w:val="16"/>
                <w:szCs w:val="16"/>
              </w:rPr>
            </w:pPr>
            <w:r w:rsidRPr="008931CE">
              <w:rPr>
                <w:rFonts w:ascii="Calibri" w:hAnsi="Calibri" w:cs="Calibri"/>
                <w:b/>
                <w:bCs/>
                <w:color w:val="000000"/>
                <w:sz w:val="16"/>
                <w:szCs w:val="16"/>
              </w:rPr>
              <w:t> </w:t>
            </w:r>
          </w:p>
        </w:tc>
        <w:tc>
          <w:tcPr>
            <w:tcW w:w="1281" w:type="dxa"/>
            <w:tcBorders>
              <w:top w:val="single" w:sz="4" w:space="0" w:color="auto"/>
              <w:left w:val="nil"/>
              <w:bottom w:val="single" w:sz="4" w:space="0" w:color="auto"/>
              <w:right w:val="single" w:sz="8" w:space="0" w:color="auto"/>
            </w:tcBorders>
            <w:shd w:val="clear" w:color="000000" w:fill="FFFFFF"/>
            <w:noWrap/>
            <w:vAlign w:val="center"/>
            <w:hideMark/>
          </w:tcPr>
          <w:p w:rsidR="0016095A" w:rsidRPr="008931CE" w:rsidRDefault="0016095A" w:rsidP="00DD4B50">
            <w:pPr>
              <w:jc w:val="center"/>
              <w:rPr>
                <w:rFonts w:ascii="Calibri" w:hAnsi="Calibri" w:cs="Calibri"/>
                <w:b/>
                <w:bCs/>
                <w:color w:val="000000"/>
                <w:sz w:val="16"/>
                <w:szCs w:val="16"/>
              </w:rPr>
            </w:pPr>
            <w:r w:rsidRPr="008931CE">
              <w:rPr>
                <w:rFonts w:ascii="Calibri" w:hAnsi="Calibri" w:cs="Calibri"/>
                <w:b/>
                <w:bCs/>
                <w:color w:val="000000"/>
                <w:sz w:val="16"/>
                <w:szCs w:val="16"/>
              </w:rPr>
              <w:t> </w:t>
            </w:r>
          </w:p>
        </w:tc>
      </w:tr>
      <w:tr w:rsidR="0016095A" w:rsidRPr="008931CE" w:rsidTr="00DD4B50">
        <w:trPr>
          <w:trHeight w:val="45"/>
        </w:trPr>
        <w:tc>
          <w:tcPr>
            <w:tcW w:w="497" w:type="dxa"/>
            <w:tcBorders>
              <w:top w:val="nil"/>
              <w:left w:val="single" w:sz="8" w:space="0" w:color="auto"/>
              <w:bottom w:val="single" w:sz="4" w:space="0" w:color="auto"/>
              <w:right w:val="nil"/>
            </w:tcBorders>
            <w:shd w:val="clear" w:color="auto" w:fill="auto"/>
            <w:vAlign w:val="center"/>
            <w:hideMark/>
          </w:tcPr>
          <w:p w:rsidR="0016095A" w:rsidRPr="008931CE" w:rsidRDefault="0016095A" w:rsidP="00DD4B50">
            <w:pPr>
              <w:jc w:val="right"/>
              <w:rPr>
                <w:rFonts w:ascii="Calibri" w:hAnsi="Calibri" w:cs="Calibri"/>
                <w:color w:val="000000"/>
                <w:sz w:val="16"/>
                <w:szCs w:val="16"/>
              </w:rPr>
            </w:pPr>
            <w:proofErr w:type="gramStart"/>
            <w:r w:rsidRPr="008931CE">
              <w:rPr>
                <w:rFonts w:ascii="Calibri" w:hAnsi="Calibri" w:cs="Calibri"/>
                <w:color w:val="000000"/>
                <w:sz w:val="16"/>
                <w:szCs w:val="16"/>
              </w:rPr>
              <w:t>a</w:t>
            </w:r>
            <w:proofErr w:type="gramEnd"/>
            <w:r w:rsidRPr="008931CE">
              <w:rPr>
                <w:rFonts w:ascii="Calibri" w:hAnsi="Calibri" w:cs="Calibri"/>
                <w:color w:val="000000"/>
                <w:sz w:val="16"/>
                <w:szCs w:val="16"/>
              </w:rPr>
              <w:t>.</w:t>
            </w:r>
          </w:p>
        </w:tc>
        <w:tc>
          <w:tcPr>
            <w:tcW w:w="519" w:type="dxa"/>
            <w:tcBorders>
              <w:top w:val="nil"/>
              <w:left w:val="nil"/>
              <w:bottom w:val="single" w:sz="4" w:space="0" w:color="auto"/>
              <w:right w:val="nil"/>
            </w:tcBorders>
            <w:shd w:val="clear" w:color="auto" w:fill="auto"/>
            <w:vAlign w:val="center"/>
            <w:hideMark/>
          </w:tcPr>
          <w:p w:rsidR="0016095A" w:rsidRPr="008931CE" w:rsidRDefault="0016095A" w:rsidP="00DD4B50">
            <w:pPr>
              <w:rPr>
                <w:rFonts w:ascii="Calibri" w:hAnsi="Calibri" w:cs="Calibri"/>
                <w:color w:val="000000"/>
                <w:sz w:val="16"/>
                <w:szCs w:val="16"/>
              </w:rPr>
            </w:pPr>
            <w:r w:rsidRPr="008931CE">
              <w:rPr>
                <w:rFonts w:ascii="Calibri" w:hAnsi="Calibri" w:cs="Calibri"/>
                <w:color w:val="000000"/>
                <w:sz w:val="16"/>
                <w:szCs w:val="16"/>
              </w:rPr>
              <w:t>1.</w:t>
            </w:r>
          </w:p>
        </w:tc>
        <w:tc>
          <w:tcPr>
            <w:tcW w:w="6178" w:type="dxa"/>
            <w:gridSpan w:val="2"/>
            <w:tcBorders>
              <w:top w:val="single" w:sz="4" w:space="0" w:color="auto"/>
              <w:left w:val="nil"/>
              <w:bottom w:val="single" w:sz="4" w:space="0" w:color="auto"/>
              <w:right w:val="single" w:sz="4" w:space="0" w:color="000000"/>
            </w:tcBorders>
            <w:shd w:val="clear" w:color="auto" w:fill="auto"/>
            <w:vAlign w:val="center"/>
            <w:hideMark/>
          </w:tcPr>
          <w:p w:rsidR="0016095A" w:rsidRPr="008931CE" w:rsidRDefault="0016095A" w:rsidP="00DD4B50">
            <w:pPr>
              <w:rPr>
                <w:rFonts w:ascii="Calibri" w:hAnsi="Calibri" w:cs="Calibri"/>
                <w:color w:val="000000"/>
                <w:sz w:val="16"/>
                <w:szCs w:val="16"/>
              </w:rPr>
            </w:pPr>
            <w:r w:rsidRPr="008931CE">
              <w:rPr>
                <w:rFonts w:ascii="Calibri" w:hAnsi="Calibri" w:cs="Calibri"/>
                <w:color w:val="000000"/>
                <w:sz w:val="16"/>
                <w:szCs w:val="16"/>
              </w:rPr>
              <w:t>1 - 50 m²</w:t>
            </w:r>
          </w:p>
        </w:tc>
        <w:tc>
          <w:tcPr>
            <w:tcW w:w="801" w:type="dxa"/>
            <w:tcBorders>
              <w:top w:val="nil"/>
              <w:left w:val="nil"/>
              <w:bottom w:val="single" w:sz="4" w:space="0" w:color="auto"/>
              <w:right w:val="single" w:sz="4" w:space="0" w:color="auto"/>
            </w:tcBorders>
            <w:shd w:val="clear" w:color="auto" w:fill="auto"/>
            <w:vAlign w:val="center"/>
            <w:hideMark/>
          </w:tcPr>
          <w:p w:rsidR="0016095A" w:rsidRPr="008931CE" w:rsidRDefault="0016095A" w:rsidP="00DD4B50">
            <w:pPr>
              <w:jc w:val="center"/>
              <w:rPr>
                <w:rFonts w:ascii="Calibri" w:hAnsi="Calibri" w:cs="Calibri"/>
                <w:color w:val="000000"/>
                <w:sz w:val="16"/>
                <w:szCs w:val="16"/>
              </w:rPr>
            </w:pPr>
            <w:proofErr w:type="gramStart"/>
            <w:r w:rsidRPr="008931CE">
              <w:rPr>
                <w:rFonts w:ascii="Calibri" w:hAnsi="Calibri" w:cs="Calibri"/>
                <w:color w:val="000000"/>
                <w:sz w:val="16"/>
                <w:szCs w:val="16"/>
              </w:rPr>
              <w:t>m</w:t>
            </w:r>
            <w:proofErr w:type="gramEnd"/>
            <w:r w:rsidRPr="008931CE">
              <w:rPr>
                <w:rFonts w:ascii="Calibri" w:hAnsi="Calibri" w:cs="Calibri"/>
                <w:color w:val="000000"/>
                <w:sz w:val="16"/>
                <w:szCs w:val="16"/>
              </w:rPr>
              <w:t>²</w:t>
            </w:r>
          </w:p>
        </w:tc>
        <w:tc>
          <w:tcPr>
            <w:tcW w:w="1281" w:type="dxa"/>
            <w:tcBorders>
              <w:top w:val="nil"/>
              <w:left w:val="nil"/>
              <w:bottom w:val="single" w:sz="4" w:space="0" w:color="auto"/>
              <w:right w:val="single" w:sz="8" w:space="0" w:color="auto"/>
            </w:tcBorders>
            <w:shd w:val="clear" w:color="auto" w:fill="auto"/>
            <w:noWrap/>
            <w:vAlign w:val="center"/>
            <w:hideMark/>
          </w:tcPr>
          <w:p w:rsidR="0016095A" w:rsidRPr="008931CE" w:rsidRDefault="0016095A" w:rsidP="00DD4B50">
            <w:pPr>
              <w:jc w:val="center"/>
              <w:rPr>
                <w:rFonts w:ascii="Calibri" w:hAnsi="Calibri" w:cs="Calibri"/>
                <w:color w:val="000000"/>
                <w:sz w:val="16"/>
                <w:szCs w:val="16"/>
              </w:rPr>
            </w:pPr>
            <w:r w:rsidRPr="008931CE">
              <w:rPr>
                <w:rFonts w:ascii="Calibri" w:hAnsi="Calibri" w:cs="Calibri"/>
                <w:color w:val="000000"/>
                <w:sz w:val="16"/>
                <w:szCs w:val="16"/>
              </w:rPr>
              <w:t>1.575,00 ₺</w:t>
            </w:r>
          </w:p>
        </w:tc>
      </w:tr>
      <w:tr w:rsidR="0016095A" w:rsidRPr="008931CE" w:rsidTr="00DD4B50">
        <w:trPr>
          <w:trHeight w:val="110"/>
        </w:trPr>
        <w:tc>
          <w:tcPr>
            <w:tcW w:w="497" w:type="dxa"/>
            <w:tcBorders>
              <w:top w:val="nil"/>
              <w:left w:val="single" w:sz="8" w:space="0" w:color="auto"/>
              <w:bottom w:val="single" w:sz="4" w:space="0" w:color="auto"/>
              <w:right w:val="nil"/>
            </w:tcBorders>
            <w:shd w:val="clear" w:color="auto" w:fill="auto"/>
            <w:vAlign w:val="center"/>
            <w:hideMark/>
          </w:tcPr>
          <w:p w:rsidR="0016095A" w:rsidRPr="008931CE" w:rsidRDefault="0016095A" w:rsidP="00DD4B50">
            <w:pPr>
              <w:jc w:val="right"/>
              <w:rPr>
                <w:rFonts w:ascii="Calibri" w:hAnsi="Calibri" w:cs="Calibri"/>
                <w:color w:val="000000"/>
                <w:sz w:val="16"/>
                <w:szCs w:val="16"/>
              </w:rPr>
            </w:pPr>
            <w:proofErr w:type="gramStart"/>
            <w:r w:rsidRPr="008931CE">
              <w:rPr>
                <w:rFonts w:ascii="Calibri" w:hAnsi="Calibri" w:cs="Calibri"/>
                <w:color w:val="000000"/>
                <w:sz w:val="16"/>
                <w:szCs w:val="16"/>
              </w:rPr>
              <w:t>a</w:t>
            </w:r>
            <w:proofErr w:type="gramEnd"/>
            <w:r w:rsidRPr="008931CE">
              <w:rPr>
                <w:rFonts w:ascii="Calibri" w:hAnsi="Calibri" w:cs="Calibri"/>
                <w:color w:val="000000"/>
                <w:sz w:val="16"/>
                <w:szCs w:val="16"/>
              </w:rPr>
              <w:t>.</w:t>
            </w:r>
          </w:p>
        </w:tc>
        <w:tc>
          <w:tcPr>
            <w:tcW w:w="519" w:type="dxa"/>
            <w:tcBorders>
              <w:top w:val="nil"/>
              <w:left w:val="nil"/>
              <w:bottom w:val="single" w:sz="4" w:space="0" w:color="auto"/>
              <w:right w:val="nil"/>
            </w:tcBorders>
            <w:shd w:val="clear" w:color="auto" w:fill="auto"/>
            <w:vAlign w:val="center"/>
            <w:hideMark/>
          </w:tcPr>
          <w:p w:rsidR="0016095A" w:rsidRPr="008931CE" w:rsidRDefault="0016095A" w:rsidP="00DD4B50">
            <w:pPr>
              <w:rPr>
                <w:rFonts w:ascii="Calibri" w:hAnsi="Calibri" w:cs="Calibri"/>
                <w:color w:val="000000"/>
                <w:sz w:val="16"/>
                <w:szCs w:val="16"/>
              </w:rPr>
            </w:pPr>
            <w:r w:rsidRPr="008931CE">
              <w:rPr>
                <w:rFonts w:ascii="Calibri" w:hAnsi="Calibri" w:cs="Calibri"/>
                <w:color w:val="000000"/>
                <w:sz w:val="16"/>
                <w:szCs w:val="16"/>
              </w:rPr>
              <w:t>2.</w:t>
            </w:r>
          </w:p>
        </w:tc>
        <w:tc>
          <w:tcPr>
            <w:tcW w:w="6178" w:type="dxa"/>
            <w:gridSpan w:val="2"/>
            <w:tcBorders>
              <w:top w:val="single" w:sz="4" w:space="0" w:color="auto"/>
              <w:left w:val="nil"/>
              <w:bottom w:val="single" w:sz="4" w:space="0" w:color="auto"/>
              <w:right w:val="single" w:sz="4" w:space="0" w:color="000000"/>
            </w:tcBorders>
            <w:shd w:val="clear" w:color="auto" w:fill="auto"/>
            <w:vAlign w:val="center"/>
            <w:hideMark/>
          </w:tcPr>
          <w:p w:rsidR="0016095A" w:rsidRPr="008931CE" w:rsidRDefault="0016095A" w:rsidP="00DD4B50">
            <w:pPr>
              <w:rPr>
                <w:rFonts w:ascii="Calibri" w:hAnsi="Calibri" w:cs="Calibri"/>
                <w:color w:val="000000"/>
                <w:sz w:val="16"/>
                <w:szCs w:val="16"/>
              </w:rPr>
            </w:pPr>
            <w:r w:rsidRPr="008931CE">
              <w:rPr>
                <w:rFonts w:ascii="Calibri" w:hAnsi="Calibri" w:cs="Calibri"/>
                <w:color w:val="000000"/>
                <w:sz w:val="16"/>
                <w:szCs w:val="16"/>
              </w:rPr>
              <w:t xml:space="preserve">50 m2 den sonra m2 başına (Kapalı-Açık alan </w:t>
            </w:r>
            <w:proofErr w:type="gramStart"/>
            <w:r w:rsidRPr="008931CE">
              <w:rPr>
                <w:rFonts w:ascii="Calibri" w:hAnsi="Calibri" w:cs="Calibri"/>
                <w:color w:val="000000"/>
                <w:sz w:val="16"/>
                <w:szCs w:val="16"/>
              </w:rPr>
              <w:t>Dahil</w:t>
            </w:r>
            <w:proofErr w:type="gramEnd"/>
            <w:r w:rsidRPr="008931CE">
              <w:rPr>
                <w:rFonts w:ascii="Calibri" w:hAnsi="Calibri" w:cs="Calibri"/>
                <w:color w:val="000000"/>
                <w:sz w:val="16"/>
                <w:szCs w:val="16"/>
              </w:rPr>
              <w:t>)</w:t>
            </w:r>
          </w:p>
        </w:tc>
        <w:tc>
          <w:tcPr>
            <w:tcW w:w="801" w:type="dxa"/>
            <w:tcBorders>
              <w:top w:val="nil"/>
              <w:left w:val="nil"/>
              <w:bottom w:val="single" w:sz="4" w:space="0" w:color="auto"/>
              <w:right w:val="single" w:sz="4" w:space="0" w:color="auto"/>
            </w:tcBorders>
            <w:shd w:val="clear" w:color="auto" w:fill="auto"/>
            <w:vAlign w:val="center"/>
            <w:hideMark/>
          </w:tcPr>
          <w:p w:rsidR="0016095A" w:rsidRPr="008931CE" w:rsidRDefault="0016095A" w:rsidP="00DD4B50">
            <w:pPr>
              <w:jc w:val="center"/>
              <w:rPr>
                <w:rFonts w:ascii="Calibri" w:hAnsi="Calibri" w:cs="Calibri"/>
                <w:color w:val="000000"/>
                <w:sz w:val="16"/>
                <w:szCs w:val="16"/>
              </w:rPr>
            </w:pPr>
            <w:proofErr w:type="gramStart"/>
            <w:r w:rsidRPr="008931CE">
              <w:rPr>
                <w:rFonts w:ascii="Calibri" w:hAnsi="Calibri" w:cs="Calibri"/>
                <w:color w:val="000000"/>
                <w:sz w:val="16"/>
                <w:szCs w:val="16"/>
              </w:rPr>
              <w:t>m</w:t>
            </w:r>
            <w:proofErr w:type="gramEnd"/>
            <w:r w:rsidRPr="008931CE">
              <w:rPr>
                <w:rFonts w:ascii="Calibri" w:hAnsi="Calibri" w:cs="Calibri"/>
                <w:color w:val="000000"/>
                <w:sz w:val="16"/>
                <w:szCs w:val="16"/>
              </w:rPr>
              <w:t>²</w:t>
            </w:r>
          </w:p>
        </w:tc>
        <w:tc>
          <w:tcPr>
            <w:tcW w:w="1281" w:type="dxa"/>
            <w:tcBorders>
              <w:top w:val="nil"/>
              <w:left w:val="nil"/>
              <w:bottom w:val="single" w:sz="4" w:space="0" w:color="auto"/>
              <w:right w:val="single" w:sz="8" w:space="0" w:color="auto"/>
            </w:tcBorders>
            <w:shd w:val="clear" w:color="auto" w:fill="auto"/>
            <w:noWrap/>
            <w:vAlign w:val="center"/>
            <w:hideMark/>
          </w:tcPr>
          <w:p w:rsidR="0016095A" w:rsidRPr="008931CE" w:rsidRDefault="0016095A" w:rsidP="00DD4B50">
            <w:pPr>
              <w:jc w:val="center"/>
              <w:rPr>
                <w:rFonts w:ascii="Calibri" w:hAnsi="Calibri" w:cs="Calibri"/>
                <w:color w:val="000000"/>
                <w:sz w:val="16"/>
                <w:szCs w:val="16"/>
              </w:rPr>
            </w:pPr>
            <w:r w:rsidRPr="008931CE">
              <w:rPr>
                <w:rFonts w:ascii="Calibri" w:hAnsi="Calibri" w:cs="Calibri"/>
                <w:color w:val="000000"/>
                <w:sz w:val="16"/>
                <w:szCs w:val="16"/>
              </w:rPr>
              <w:t>30,00 ₺</w:t>
            </w:r>
          </w:p>
        </w:tc>
      </w:tr>
      <w:tr w:rsidR="0016095A" w:rsidRPr="008931CE" w:rsidTr="00DD4B50">
        <w:trPr>
          <w:trHeight w:val="45"/>
        </w:trPr>
        <w:tc>
          <w:tcPr>
            <w:tcW w:w="497" w:type="dxa"/>
            <w:tcBorders>
              <w:top w:val="nil"/>
              <w:left w:val="single" w:sz="8" w:space="0" w:color="auto"/>
              <w:bottom w:val="single" w:sz="4" w:space="0" w:color="auto"/>
              <w:right w:val="nil"/>
            </w:tcBorders>
            <w:shd w:val="clear" w:color="auto" w:fill="auto"/>
            <w:vAlign w:val="center"/>
            <w:hideMark/>
          </w:tcPr>
          <w:p w:rsidR="0016095A" w:rsidRPr="008931CE" w:rsidRDefault="0016095A" w:rsidP="00DD4B50">
            <w:pPr>
              <w:jc w:val="right"/>
              <w:rPr>
                <w:rFonts w:ascii="Calibri" w:hAnsi="Calibri" w:cs="Calibri"/>
                <w:color w:val="000000"/>
                <w:sz w:val="16"/>
                <w:szCs w:val="16"/>
              </w:rPr>
            </w:pPr>
            <w:proofErr w:type="gramStart"/>
            <w:r w:rsidRPr="008931CE">
              <w:rPr>
                <w:rFonts w:ascii="Calibri" w:hAnsi="Calibri" w:cs="Calibri"/>
                <w:color w:val="000000"/>
                <w:sz w:val="16"/>
                <w:szCs w:val="16"/>
              </w:rPr>
              <w:t>a</w:t>
            </w:r>
            <w:proofErr w:type="gramEnd"/>
            <w:r w:rsidRPr="008931CE">
              <w:rPr>
                <w:rFonts w:ascii="Calibri" w:hAnsi="Calibri" w:cs="Calibri"/>
                <w:color w:val="000000"/>
                <w:sz w:val="16"/>
                <w:szCs w:val="16"/>
              </w:rPr>
              <w:t>.</w:t>
            </w:r>
          </w:p>
        </w:tc>
        <w:tc>
          <w:tcPr>
            <w:tcW w:w="519" w:type="dxa"/>
            <w:tcBorders>
              <w:top w:val="nil"/>
              <w:left w:val="nil"/>
              <w:bottom w:val="single" w:sz="4" w:space="0" w:color="auto"/>
              <w:right w:val="nil"/>
            </w:tcBorders>
            <w:shd w:val="clear" w:color="auto" w:fill="auto"/>
            <w:vAlign w:val="center"/>
            <w:hideMark/>
          </w:tcPr>
          <w:p w:rsidR="0016095A" w:rsidRPr="008931CE" w:rsidRDefault="0016095A" w:rsidP="00DD4B50">
            <w:pPr>
              <w:rPr>
                <w:rFonts w:ascii="Calibri" w:hAnsi="Calibri" w:cs="Calibri"/>
                <w:color w:val="000000"/>
                <w:sz w:val="16"/>
                <w:szCs w:val="16"/>
              </w:rPr>
            </w:pPr>
            <w:r w:rsidRPr="008931CE">
              <w:rPr>
                <w:rFonts w:ascii="Calibri" w:hAnsi="Calibri" w:cs="Calibri"/>
                <w:color w:val="000000"/>
                <w:sz w:val="16"/>
                <w:szCs w:val="16"/>
              </w:rPr>
              <w:t>3.</w:t>
            </w:r>
          </w:p>
        </w:tc>
        <w:tc>
          <w:tcPr>
            <w:tcW w:w="6178" w:type="dxa"/>
            <w:gridSpan w:val="2"/>
            <w:tcBorders>
              <w:top w:val="single" w:sz="4" w:space="0" w:color="auto"/>
              <w:left w:val="nil"/>
              <w:bottom w:val="single" w:sz="4" w:space="0" w:color="auto"/>
              <w:right w:val="single" w:sz="4" w:space="0" w:color="000000"/>
            </w:tcBorders>
            <w:shd w:val="clear" w:color="auto" w:fill="auto"/>
            <w:vAlign w:val="center"/>
            <w:hideMark/>
          </w:tcPr>
          <w:p w:rsidR="0016095A" w:rsidRPr="008931CE" w:rsidRDefault="0016095A" w:rsidP="00DD4B50">
            <w:pPr>
              <w:rPr>
                <w:rFonts w:ascii="Calibri" w:hAnsi="Calibri" w:cs="Calibri"/>
                <w:color w:val="000000"/>
                <w:sz w:val="16"/>
                <w:szCs w:val="16"/>
              </w:rPr>
            </w:pPr>
            <w:r w:rsidRPr="008931CE">
              <w:rPr>
                <w:rFonts w:ascii="Calibri" w:hAnsi="Calibri" w:cs="Calibri"/>
                <w:color w:val="000000"/>
                <w:sz w:val="16"/>
                <w:szCs w:val="16"/>
              </w:rPr>
              <w:t>Endüstriyel Tesis-Fabrika m2 başına</w:t>
            </w:r>
          </w:p>
        </w:tc>
        <w:tc>
          <w:tcPr>
            <w:tcW w:w="801" w:type="dxa"/>
            <w:tcBorders>
              <w:top w:val="nil"/>
              <w:left w:val="nil"/>
              <w:bottom w:val="single" w:sz="4" w:space="0" w:color="auto"/>
              <w:right w:val="single" w:sz="4" w:space="0" w:color="auto"/>
            </w:tcBorders>
            <w:shd w:val="clear" w:color="auto" w:fill="auto"/>
            <w:vAlign w:val="center"/>
            <w:hideMark/>
          </w:tcPr>
          <w:p w:rsidR="0016095A" w:rsidRPr="008931CE" w:rsidRDefault="0016095A" w:rsidP="00DD4B50">
            <w:pPr>
              <w:jc w:val="center"/>
              <w:rPr>
                <w:rFonts w:ascii="Calibri" w:hAnsi="Calibri" w:cs="Calibri"/>
                <w:color w:val="000000"/>
                <w:sz w:val="16"/>
                <w:szCs w:val="16"/>
              </w:rPr>
            </w:pPr>
            <w:proofErr w:type="gramStart"/>
            <w:r w:rsidRPr="008931CE">
              <w:rPr>
                <w:rFonts w:ascii="Calibri" w:hAnsi="Calibri" w:cs="Calibri"/>
                <w:color w:val="000000"/>
                <w:sz w:val="16"/>
                <w:szCs w:val="16"/>
              </w:rPr>
              <w:t>m</w:t>
            </w:r>
            <w:proofErr w:type="gramEnd"/>
            <w:r w:rsidRPr="008931CE">
              <w:rPr>
                <w:rFonts w:ascii="Calibri" w:hAnsi="Calibri" w:cs="Calibri"/>
                <w:color w:val="000000"/>
                <w:sz w:val="16"/>
                <w:szCs w:val="16"/>
              </w:rPr>
              <w:t>²</w:t>
            </w:r>
          </w:p>
        </w:tc>
        <w:tc>
          <w:tcPr>
            <w:tcW w:w="1281" w:type="dxa"/>
            <w:tcBorders>
              <w:top w:val="nil"/>
              <w:left w:val="nil"/>
              <w:bottom w:val="single" w:sz="4" w:space="0" w:color="auto"/>
              <w:right w:val="single" w:sz="8" w:space="0" w:color="auto"/>
            </w:tcBorders>
            <w:shd w:val="clear" w:color="auto" w:fill="auto"/>
            <w:noWrap/>
            <w:vAlign w:val="center"/>
            <w:hideMark/>
          </w:tcPr>
          <w:p w:rsidR="0016095A" w:rsidRPr="008931CE" w:rsidRDefault="0016095A" w:rsidP="00DD4B50">
            <w:pPr>
              <w:jc w:val="center"/>
              <w:rPr>
                <w:rFonts w:ascii="Calibri" w:hAnsi="Calibri" w:cs="Calibri"/>
                <w:color w:val="000000"/>
                <w:sz w:val="16"/>
                <w:szCs w:val="16"/>
              </w:rPr>
            </w:pPr>
            <w:r w:rsidRPr="008931CE">
              <w:rPr>
                <w:rFonts w:ascii="Calibri" w:hAnsi="Calibri" w:cs="Calibri"/>
                <w:color w:val="000000"/>
                <w:sz w:val="16"/>
                <w:szCs w:val="16"/>
              </w:rPr>
              <w:t>52,50 ₺</w:t>
            </w:r>
          </w:p>
        </w:tc>
      </w:tr>
      <w:tr w:rsidR="0016095A" w:rsidRPr="008931CE" w:rsidTr="00DD4B50">
        <w:trPr>
          <w:trHeight w:val="45"/>
        </w:trPr>
        <w:tc>
          <w:tcPr>
            <w:tcW w:w="497" w:type="dxa"/>
            <w:tcBorders>
              <w:top w:val="nil"/>
              <w:left w:val="single" w:sz="8" w:space="0" w:color="auto"/>
              <w:bottom w:val="single" w:sz="4" w:space="0" w:color="auto"/>
              <w:right w:val="nil"/>
            </w:tcBorders>
            <w:shd w:val="clear" w:color="auto" w:fill="auto"/>
            <w:vAlign w:val="center"/>
            <w:hideMark/>
          </w:tcPr>
          <w:p w:rsidR="0016095A" w:rsidRPr="008931CE" w:rsidRDefault="0016095A" w:rsidP="00DD4B50">
            <w:pPr>
              <w:jc w:val="right"/>
              <w:rPr>
                <w:rFonts w:ascii="Calibri" w:hAnsi="Calibri" w:cs="Calibri"/>
                <w:color w:val="000000"/>
                <w:sz w:val="16"/>
                <w:szCs w:val="16"/>
              </w:rPr>
            </w:pPr>
            <w:proofErr w:type="gramStart"/>
            <w:r w:rsidRPr="008931CE">
              <w:rPr>
                <w:rFonts w:ascii="Calibri" w:hAnsi="Calibri" w:cs="Calibri"/>
                <w:color w:val="000000"/>
                <w:sz w:val="16"/>
                <w:szCs w:val="16"/>
              </w:rPr>
              <w:t>a</w:t>
            </w:r>
            <w:proofErr w:type="gramEnd"/>
            <w:r w:rsidRPr="008931CE">
              <w:rPr>
                <w:rFonts w:ascii="Calibri" w:hAnsi="Calibri" w:cs="Calibri"/>
                <w:color w:val="000000"/>
                <w:sz w:val="16"/>
                <w:szCs w:val="16"/>
              </w:rPr>
              <w:t>.</w:t>
            </w:r>
          </w:p>
        </w:tc>
        <w:tc>
          <w:tcPr>
            <w:tcW w:w="519" w:type="dxa"/>
            <w:tcBorders>
              <w:top w:val="nil"/>
              <w:left w:val="nil"/>
              <w:bottom w:val="single" w:sz="4" w:space="0" w:color="auto"/>
              <w:right w:val="nil"/>
            </w:tcBorders>
            <w:shd w:val="clear" w:color="auto" w:fill="auto"/>
            <w:vAlign w:val="center"/>
            <w:hideMark/>
          </w:tcPr>
          <w:p w:rsidR="0016095A" w:rsidRPr="008931CE" w:rsidRDefault="0016095A" w:rsidP="00DD4B50">
            <w:pPr>
              <w:rPr>
                <w:rFonts w:ascii="Calibri" w:hAnsi="Calibri" w:cs="Calibri"/>
                <w:color w:val="000000"/>
                <w:sz w:val="16"/>
                <w:szCs w:val="16"/>
              </w:rPr>
            </w:pPr>
            <w:r w:rsidRPr="008931CE">
              <w:rPr>
                <w:rFonts w:ascii="Calibri" w:hAnsi="Calibri" w:cs="Calibri"/>
                <w:color w:val="000000"/>
                <w:sz w:val="16"/>
                <w:szCs w:val="16"/>
              </w:rPr>
              <w:t>4.</w:t>
            </w:r>
          </w:p>
        </w:tc>
        <w:tc>
          <w:tcPr>
            <w:tcW w:w="6178" w:type="dxa"/>
            <w:gridSpan w:val="2"/>
            <w:tcBorders>
              <w:top w:val="single" w:sz="4" w:space="0" w:color="auto"/>
              <w:left w:val="nil"/>
              <w:bottom w:val="single" w:sz="4" w:space="0" w:color="auto"/>
              <w:right w:val="single" w:sz="4" w:space="0" w:color="000000"/>
            </w:tcBorders>
            <w:shd w:val="clear" w:color="auto" w:fill="auto"/>
            <w:vAlign w:val="center"/>
            <w:hideMark/>
          </w:tcPr>
          <w:p w:rsidR="0016095A" w:rsidRPr="008931CE" w:rsidRDefault="0016095A" w:rsidP="00DD4B50">
            <w:pPr>
              <w:rPr>
                <w:rFonts w:ascii="Calibri" w:hAnsi="Calibri" w:cs="Calibri"/>
                <w:color w:val="000000"/>
                <w:sz w:val="16"/>
                <w:szCs w:val="16"/>
              </w:rPr>
            </w:pPr>
            <w:r w:rsidRPr="008931CE">
              <w:rPr>
                <w:rFonts w:ascii="Calibri" w:hAnsi="Calibri" w:cs="Calibri"/>
                <w:color w:val="000000"/>
                <w:sz w:val="16"/>
                <w:szCs w:val="16"/>
              </w:rPr>
              <w:t>Konaklama Amaçlı Tesis m2 başına</w:t>
            </w:r>
          </w:p>
        </w:tc>
        <w:tc>
          <w:tcPr>
            <w:tcW w:w="801" w:type="dxa"/>
            <w:tcBorders>
              <w:top w:val="nil"/>
              <w:left w:val="nil"/>
              <w:bottom w:val="single" w:sz="4" w:space="0" w:color="auto"/>
              <w:right w:val="single" w:sz="4" w:space="0" w:color="auto"/>
            </w:tcBorders>
            <w:shd w:val="clear" w:color="auto" w:fill="auto"/>
            <w:vAlign w:val="center"/>
            <w:hideMark/>
          </w:tcPr>
          <w:p w:rsidR="0016095A" w:rsidRPr="008931CE" w:rsidRDefault="0016095A" w:rsidP="00DD4B50">
            <w:pPr>
              <w:jc w:val="center"/>
              <w:rPr>
                <w:rFonts w:ascii="Calibri" w:hAnsi="Calibri" w:cs="Calibri"/>
                <w:color w:val="000000"/>
                <w:sz w:val="16"/>
                <w:szCs w:val="16"/>
              </w:rPr>
            </w:pPr>
            <w:proofErr w:type="gramStart"/>
            <w:r w:rsidRPr="008931CE">
              <w:rPr>
                <w:rFonts w:ascii="Calibri" w:hAnsi="Calibri" w:cs="Calibri"/>
                <w:color w:val="000000"/>
                <w:sz w:val="16"/>
                <w:szCs w:val="16"/>
              </w:rPr>
              <w:t>m</w:t>
            </w:r>
            <w:proofErr w:type="gramEnd"/>
            <w:r w:rsidRPr="008931CE">
              <w:rPr>
                <w:rFonts w:ascii="Calibri" w:hAnsi="Calibri" w:cs="Calibri"/>
                <w:color w:val="000000"/>
                <w:sz w:val="16"/>
                <w:szCs w:val="16"/>
              </w:rPr>
              <w:t>²</w:t>
            </w:r>
          </w:p>
        </w:tc>
        <w:tc>
          <w:tcPr>
            <w:tcW w:w="1281" w:type="dxa"/>
            <w:tcBorders>
              <w:top w:val="nil"/>
              <w:left w:val="nil"/>
              <w:bottom w:val="single" w:sz="4" w:space="0" w:color="auto"/>
              <w:right w:val="single" w:sz="8" w:space="0" w:color="auto"/>
            </w:tcBorders>
            <w:shd w:val="clear" w:color="auto" w:fill="auto"/>
            <w:noWrap/>
            <w:vAlign w:val="center"/>
            <w:hideMark/>
          </w:tcPr>
          <w:p w:rsidR="0016095A" w:rsidRPr="008931CE" w:rsidRDefault="0016095A" w:rsidP="00DD4B50">
            <w:pPr>
              <w:jc w:val="center"/>
              <w:rPr>
                <w:rFonts w:ascii="Calibri" w:hAnsi="Calibri" w:cs="Calibri"/>
                <w:color w:val="000000"/>
                <w:sz w:val="16"/>
                <w:szCs w:val="16"/>
              </w:rPr>
            </w:pPr>
            <w:r w:rsidRPr="008931CE">
              <w:rPr>
                <w:rFonts w:ascii="Calibri" w:hAnsi="Calibri" w:cs="Calibri"/>
                <w:color w:val="000000"/>
                <w:sz w:val="16"/>
                <w:szCs w:val="16"/>
              </w:rPr>
              <w:t>52,50 ₺</w:t>
            </w:r>
          </w:p>
        </w:tc>
      </w:tr>
      <w:tr w:rsidR="0016095A" w:rsidRPr="008931CE" w:rsidTr="00DD4B50">
        <w:trPr>
          <w:trHeight w:val="45"/>
        </w:trPr>
        <w:tc>
          <w:tcPr>
            <w:tcW w:w="497" w:type="dxa"/>
            <w:tcBorders>
              <w:top w:val="nil"/>
              <w:left w:val="single" w:sz="8" w:space="0" w:color="auto"/>
              <w:bottom w:val="single" w:sz="4" w:space="0" w:color="auto"/>
              <w:right w:val="nil"/>
            </w:tcBorders>
            <w:shd w:val="clear" w:color="auto" w:fill="auto"/>
            <w:vAlign w:val="center"/>
            <w:hideMark/>
          </w:tcPr>
          <w:p w:rsidR="0016095A" w:rsidRPr="008931CE" w:rsidRDefault="0016095A" w:rsidP="00DD4B50">
            <w:pPr>
              <w:jc w:val="right"/>
              <w:rPr>
                <w:rFonts w:ascii="Calibri" w:hAnsi="Calibri" w:cs="Calibri"/>
                <w:color w:val="000000"/>
                <w:sz w:val="16"/>
                <w:szCs w:val="16"/>
              </w:rPr>
            </w:pPr>
            <w:proofErr w:type="gramStart"/>
            <w:r w:rsidRPr="008931CE">
              <w:rPr>
                <w:rFonts w:ascii="Calibri" w:hAnsi="Calibri" w:cs="Calibri"/>
                <w:color w:val="000000"/>
                <w:sz w:val="16"/>
                <w:szCs w:val="16"/>
              </w:rPr>
              <w:t>a</w:t>
            </w:r>
            <w:proofErr w:type="gramEnd"/>
            <w:r w:rsidRPr="008931CE">
              <w:rPr>
                <w:rFonts w:ascii="Calibri" w:hAnsi="Calibri" w:cs="Calibri"/>
                <w:color w:val="000000"/>
                <w:sz w:val="16"/>
                <w:szCs w:val="16"/>
              </w:rPr>
              <w:t>.</w:t>
            </w:r>
          </w:p>
        </w:tc>
        <w:tc>
          <w:tcPr>
            <w:tcW w:w="519" w:type="dxa"/>
            <w:tcBorders>
              <w:top w:val="nil"/>
              <w:left w:val="nil"/>
              <w:bottom w:val="single" w:sz="4" w:space="0" w:color="auto"/>
              <w:right w:val="nil"/>
            </w:tcBorders>
            <w:shd w:val="clear" w:color="auto" w:fill="auto"/>
            <w:vAlign w:val="center"/>
            <w:hideMark/>
          </w:tcPr>
          <w:p w:rsidR="0016095A" w:rsidRPr="008931CE" w:rsidRDefault="0016095A" w:rsidP="00DD4B50">
            <w:pPr>
              <w:rPr>
                <w:rFonts w:ascii="Calibri" w:hAnsi="Calibri" w:cs="Calibri"/>
                <w:color w:val="000000"/>
                <w:sz w:val="16"/>
                <w:szCs w:val="16"/>
              </w:rPr>
            </w:pPr>
            <w:r w:rsidRPr="008931CE">
              <w:rPr>
                <w:rFonts w:ascii="Calibri" w:hAnsi="Calibri" w:cs="Calibri"/>
                <w:color w:val="000000"/>
                <w:sz w:val="16"/>
                <w:szCs w:val="16"/>
              </w:rPr>
              <w:t>5.</w:t>
            </w:r>
          </w:p>
        </w:tc>
        <w:tc>
          <w:tcPr>
            <w:tcW w:w="6178" w:type="dxa"/>
            <w:gridSpan w:val="2"/>
            <w:tcBorders>
              <w:top w:val="single" w:sz="4" w:space="0" w:color="auto"/>
              <w:left w:val="nil"/>
              <w:bottom w:val="single" w:sz="4" w:space="0" w:color="auto"/>
              <w:right w:val="single" w:sz="4" w:space="0" w:color="000000"/>
            </w:tcBorders>
            <w:shd w:val="clear" w:color="auto" w:fill="auto"/>
            <w:vAlign w:val="center"/>
            <w:hideMark/>
          </w:tcPr>
          <w:p w:rsidR="0016095A" w:rsidRPr="008931CE" w:rsidRDefault="0016095A" w:rsidP="00DD4B50">
            <w:pPr>
              <w:rPr>
                <w:rFonts w:ascii="Calibri" w:hAnsi="Calibri" w:cs="Calibri"/>
                <w:color w:val="000000"/>
                <w:sz w:val="16"/>
                <w:szCs w:val="16"/>
              </w:rPr>
            </w:pPr>
            <w:r w:rsidRPr="008931CE">
              <w:rPr>
                <w:rFonts w:ascii="Calibri" w:hAnsi="Calibri" w:cs="Calibri"/>
                <w:color w:val="000000"/>
                <w:sz w:val="16"/>
                <w:szCs w:val="16"/>
              </w:rPr>
              <w:t>Eğitim - Sağlık Amaçlı İşletme m2 başına</w:t>
            </w:r>
          </w:p>
        </w:tc>
        <w:tc>
          <w:tcPr>
            <w:tcW w:w="801" w:type="dxa"/>
            <w:tcBorders>
              <w:top w:val="nil"/>
              <w:left w:val="nil"/>
              <w:bottom w:val="single" w:sz="4" w:space="0" w:color="auto"/>
              <w:right w:val="single" w:sz="4" w:space="0" w:color="auto"/>
            </w:tcBorders>
            <w:shd w:val="clear" w:color="auto" w:fill="auto"/>
            <w:vAlign w:val="center"/>
            <w:hideMark/>
          </w:tcPr>
          <w:p w:rsidR="0016095A" w:rsidRPr="008931CE" w:rsidRDefault="0016095A" w:rsidP="00DD4B50">
            <w:pPr>
              <w:jc w:val="center"/>
              <w:rPr>
                <w:rFonts w:ascii="Calibri" w:hAnsi="Calibri" w:cs="Calibri"/>
                <w:color w:val="000000"/>
                <w:sz w:val="16"/>
                <w:szCs w:val="16"/>
              </w:rPr>
            </w:pPr>
            <w:proofErr w:type="gramStart"/>
            <w:r w:rsidRPr="008931CE">
              <w:rPr>
                <w:rFonts w:ascii="Calibri" w:hAnsi="Calibri" w:cs="Calibri"/>
                <w:color w:val="000000"/>
                <w:sz w:val="16"/>
                <w:szCs w:val="16"/>
              </w:rPr>
              <w:t>m</w:t>
            </w:r>
            <w:proofErr w:type="gramEnd"/>
            <w:r w:rsidRPr="008931CE">
              <w:rPr>
                <w:rFonts w:ascii="Calibri" w:hAnsi="Calibri" w:cs="Calibri"/>
                <w:color w:val="000000"/>
                <w:sz w:val="16"/>
                <w:szCs w:val="16"/>
              </w:rPr>
              <w:t>²</w:t>
            </w:r>
          </w:p>
        </w:tc>
        <w:tc>
          <w:tcPr>
            <w:tcW w:w="1281" w:type="dxa"/>
            <w:tcBorders>
              <w:top w:val="nil"/>
              <w:left w:val="nil"/>
              <w:bottom w:val="single" w:sz="4" w:space="0" w:color="auto"/>
              <w:right w:val="single" w:sz="8" w:space="0" w:color="auto"/>
            </w:tcBorders>
            <w:shd w:val="clear" w:color="auto" w:fill="auto"/>
            <w:noWrap/>
            <w:vAlign w:val="center"/>
            <w:hideMark/>
          </w:tcPr>
          <w:p w:rsidR="0016095A" w:rsidRPr="008931CE" w:rsidRDefault="0016095A" w:rsidP="00DD4B50">
            <w:pPr>
              <w:jc w:val="center"/>
              <w:rPr>
                <w:rFonts w:ascii="Calibri" w:hAnsi="Calibri" w:cs="Calibri"/>
                <w:color w:val="000000"/>
                <w:sz w:val="16"/>
                <w:szCs w:val="16"/>
              </w:rPr>
            </w:pPr>
            <w:r w:rsidRPr="008931CE">
              <w:rPr>
                <w:rFonts w:ascii="Calibri" w:hAnsi="Calibri" w:cs="Calibri"/>
                <w:color w:val="000000"/>
                <w:sz w:val="16"/>
                <w:szCs w:val="16"/>
              </w:rPr>
              <w:t>52,50 ₺</w:t>
            </w:r>
          </w:p>
        </w:tc>
      </w:tr>
      <w:tr w:rsidR="0016095A" w:rsidRPr="008931CE" w:rsidTr="00DD4B50">
        <w:trPr>
          <w:trHeight w:val="45"/>
        </w:trPr>
        <w:tc>
          <w:tcPr>
            <w:tcW w:w="497" w:type="dxa"/>
            <w:tcBorders>
              <w:top w:val="nil"/>
              <w:left w:val="single" w:sz="8" w:space="0" w:color="auto"/>
              <w:bottom w:val="single" w:sz="4" w:space="0" w:color="auto"/>
              <w:right w:val="nil"/>
            </w:tcBorders>
            <w:shd w:val="clear" w:color="auto" w:fill="auto"/>
            <w:vAlign w:val="center"/>
            <w:hideMark/>
          </w:tcPr>
          <w:p w:rsidR="0016095A" w:rsidRPr="008931CE" w:rsidRDefault="0016095A" w:rsidP="00DD4B50">
            <w:pPr>
              <w:jc w:val="right"/>
              <w:rPr>
                <w:rFonts w:ascii="Calibri" w:hAnsi="Calibri" w:cs="Calibri"/>
                <w:color w:val="000000"/>
                <w:sz w:val="16"/>
                <w:szCs w:val="16"/>
              </w:rPr>
            </w:pPr>
            <w:proofErr w:type="gramStart"/>
            <w:r w:rsidRPr="008931CE">
              <w:rPr>
                <w:rFonts w:ascii="Calibri" w:hAnsi="Calibri" w:cs="Calibri"/>
                <w:color w:val="000000"/>
                <w:sz w:val="16"/>
                <w:szCs w:val="16"/>
              </w:rPr>
              <w:t>a</w:t>
            </w:r>
            <w:proofErr w:type="gramEnd"/>
            <w:r w:rsidRPr="008931CE">
              <w:rPr>
                <w:rFonts w:ascii="Calibri" w:hAnsi="Calibri" w:cs="Calibri"/>
                <w:color w:val="000000"/>
                <w:sz w:val="16"/>
                <w:szCs w:val="16"/>
              </w:rPr>
              <w:t>.</w:t>
            </w:r>
          </w:p>
        </w:tc>
        <w:tc>
          <w:tcPr>
            <w:tcW w:w="519" w:type="dxa"/>
            <w:tcBorders>
              <w:top w:val="nil"/>
              <w:left w:val="nil"/>
              <w:bottom w:val="single" w:sz="4" w:space="0" w:color="auto"/>
              <w:right w:val="nil"/>
            </w:tcBorders>
            <w:shd w:val="clear" w:color="auto" w:fill="auto"/>
            <w:vAlign w:val="center"/>
            <w:hideMark/>
          </w:tcPr>
          <w:p w:rsidR="0016095A" w:rsidRPr="008931CE" w:rsidRDefault="0016095A" w:rsidP="00DD4B50">
            <w:pPr>
              <w:rPr>
                <w:rFonts w:ascii="Calibri" w:hAnsi="Calibri" w:cs="Calibri"/>
                <w:color w:val="000000"/>
                <w:sz w:val="16"/>
                <w:szCs w:val="16"/>
              </w:rPr>
            </w:pPr>
            <w:r w:rsidRPr="008931CE">
              <w:rPr>
                <w:rFonts w:ascii="Calibri" w:hAnsi="Calibri" w:cs="Calibri"/>
                <w:color w:val="000000"/>
                <w:sz w:val="16"/>
                <w:szCs w:val="16"/>
              </w:rPr>
              <w:t>6.</w:t>
            </w:r>
          </w:p>
        </w:tc>
        <w:tc>
          <w:tcPr>
            <w:tcW w:w="6178" w:type="dxa"/>
            <w:gridSpan w:val="2"/>
            <w:tcBorders>
              <w:top w:val="single" w:sz="4" w:space="0" w:color="auto"/>
              <w:left w:val="nil"/>
              <w:bottom w:val="single" w:sz="4" w:space="0" w:color="auto"/>
              <w:right w:val="single" w:sz="4" w:space="0" w:color="000000"/>
            </w:tcBorders>
            <w:shd w:val="clear" w:color="auto" w:fill="auto"/>
            <w:vAlign w:val="center"/>
            <w:hideMark/>
          </w:tcPr>
          <w:p w:rsidR="0016095A" w:rsidRPr="008931CE" w:rsidRDefault="0016095A" w:rsidP="00DD4B50">
            <w:pPr>
              <w:rPr>
                <w:rFonts w:ascii="Calibri" w:hAnsi="Calibri" w:cs="Calibri"/>
                <w:color w:val="000000"/>
                <w:sz w:val="16"/>
                <w:szCs w:val="16"/>
              </w:rPr>
            </w:pPr>
            <w:r w:rsidRPr="008931CE">
              <w:rPr>
                <w:rFonts w:ascii="Calibri" w:hAnsi="Calibri" w:cs="Calibri"/>
                <w:color w:val="000000"/>
                <w:sz w:val="16"/>
                <w:szCs w:val="16"/>
              </w:rPr>
              <w:t>Güneş Enerji Sistemi (GES) m2 başına</w:t>
            </w:r>
          </w:p>
        </w:tc>
        <w:tc>
          <w:tcPr>
            <w:tcW w:w="801" w:type="dxa"/>
            <w:tcBorders>
              <w:top w:val="nil"/>
              <w:left w:val="nil"/>
              <w:bottom w:val="single" w:sz="4" w:space="0" w:color="auto"/>
              <w:right w:val="single" w:sz="4" w:space="0" w:color="auto"/>
            </w:tcBorders>
            <w:shd w:val="clear" w:color="auto" w:fill="auto"/>
            <w:vAlign w:val="center"/>
            <w:hideMark/>
          </w:tcPr>
          <w:p w:rsidR="0016095A" w:rsidRPr="008931CE" w:rsidRDefault="0016095A" w:rsidP="00DD4B50">
            <w:pPr>
              <w:jc w:val="center"/>
              <w:rPr>
                <w:rFonts w:ascii="Calibri" w:hAnsi="Calibri" w:cs="Calibri"/>
                <w:color w:val="000000"/>
                <w:sz w:val="16"/>
                <w:szCs w:val="16"/>
              </w:rPr>
            </w:pPr>
            <w:proofErr w:type="gramStart"/>
            <w:r w:rsidRPr="008931CE">
              <w:rPr>
                <w:rFonts w:ascii="Calibri" w:hAnsi="Calibri" w:cs="Calibri"/>
                <w:color w:val="000000"/>
                <w:sz w:val="16"/>
                <w:szCs w:val="16"/>
              </w:rPr>
              <w:t>m</w:t>
            </w:r>
            <w:proofErr w:type="gramEnd"/>
            <w:r w:rsidRPr="008931CE">
              <w:rPr>
                <w:rFonts w:ascii="Calibri" w:hAnsi="Calibri" w:cs="Calibri"/>
                <w:color w:val="000000"/>
                <w:sz w:val="16"/>
                <w:szCs w:val="16"/>
              </w:rPr>
              <w:t>²</w:t>
            </w:r>
          </w:p>
        </w:tc>
        <w:tc>
          <w:tcPr>
            <w:tcW w:w="1281" w:type="dxa"/>
            <w:tcBorders>
              <w:top w:val="nil"/>
              <w:left w:val="nil"/>
              <w:bottom w:val="single" w:sz="4" w:space="0" w:color="auto"/>
              <w:right w:val="single" w:sz="8" w:space="0" w:color="auto"/>
            </w:tcBorders>
            <w:shd w:val="clear" w:color="auto" w:fill="auto"/>
            <w:noWrap/>
            <w:vAlign w:val="center"/>
            <w:hideMark/>
          </w:tcPr>
          <w:p w:rsidR="0016095A" w:rsidRPr="008931CE" w:rsidRDefault="0016095A" w:rsidP="00DD4B50">
            <w:pPr>
              <w:jc w:val="center"/>
              <w:rPr>
                <w:rFonts w:ascii="Calibri" w:hAnsi="Calibri" w:cs="Calibri"/>
                <w:color w:val="000000"/>
                <w:sz w:val="16"/>
                <w:szCs w:val="16"/>
              </w:rPr>
            </w:pPr>
            <w:r w:rsidRPr="008931CE">
              <w:rPr>
                <w:rFonts w:ascii="Calibri" w:hAnsi="Calibri" w:cs="Calibri"/>
                <w:color w:val="000000"/>
                <w:sz w:val="16"/>
                <w:szCs w:val="16"/>
              </w:rPr>
              <w:t>30,00 ₺</w:t>
            </w:r>
          </w:p>
        </w:tc>
      </w:tr>
      <w:tr w:rsidR="0016095A" w:rsidRPr="008931CE" w:rsidTr="00DD4B50">
        <w:trPr>
          <w:trHeight w:val="45"/>
        </w:trPr>
        <w:tc>
          <w:tcPr>
            <w:tcW w:w="497" w:type="dxa"/>
            <w:tcBorders>
              <w:top w:val="nil"/>
              <w:left w:val="single" w:sz="8" w:space="0" w:color="auto"/>
              <w:bottom w:val="single" w:sz="4" w:space="0" w:color="auto"/>
              <w:right w:val="nil"/>
            </w:tcBorders>
            <w:shd w:val="clear" w:color="auto" w:fill="auto"/>
            <w:vAlign w:val="center"/>
            <w:hideMark/>
          </w:tcPr>
          <w:p w:rsidR="0016095A" w:rsidRPr="008931CE" w:rsidRDefault="0016095A" w:rsidP="00DD4B50">
            <w:pPr>
              <w:jc w:val="right"/>
              <w:rPr>
                <w:rFonts w:ascii="Calibri" w:hAnsi="Calibri" w:cs="Calibri"/>
                <w:color w:val="000000"/>
                <w:sz w:val="16"/>
                <w:szCs w:val="16"/>
              </w:rPr>
            </w:pPr>
            <w:proofErr w:type="gramStart"/>
            <w:r w:rsidRPr="008931CE">
              <w:rPr>
                <w:rFonts w:ascii="Calibri" w:hAnsi="Calibri" w:cs="Calibri"/>
                <w:color w:val="000000"/>
                <w:sz w:val="16"/>
                <w:szCs w:val="16"/>
              </w:rPr>
              <w:t>a</w:t>
            </w:r>
            <w:proofErr w:type="gramEnd"/>
            <w:r w:rsidRPr="008931CE">
              <w:rPr>
                <w:rFonts w:ascii="Calibri" w:hAnsi="Calibri" w:cs="Calibri"/>
                <w:color w:val="000000"/>
                <w:sz w:val="16"/>
                <w:szCs w:val="16"/>
              </w:rPr>
              <w:t>.</w:t>
            </w:r>
          </w:p>
        </w:tc>
        <w:tc>
          <w:tcPr>
            <w:tcW w:w="519" w:type="dxa"/>
            <w:tcBorders>
              <w:top w:val="nil"/>
              <w:left w:val="nil"/>
              <w:bottom w:val="single" w:sz="4" w:space="0" w:color="auto"/>
              <w:right w:val="nil"/>
            </w:tcBorders>
            <w:shd w:val="clear" w:color="auto" w:fill="auto"/>
            <w:vAlign w:val="center"/>
            <w:hideMark/>
          </w:tcPr>
          <w:p w:rsidR="0016095A" w:rsidRPr="008931CE" w:rsidRDefault="0016095A" w:rsidP="00DD4B50">
            <w:pPr>
              <w:rPr>
                <w:rFonts w:ascii="Calibri" w:hAnsi="Calibri" w:cs="Calibri"/>
                <w:color w:val="000000"/>
                <w:sz w:val="16"/>
                <w:szCs w:val="16"/>
              </w:rPr>
            </w:pPr>
            <w:r w:rsidRPr="008931CE">
              <w:rPr>
                <w:rFonts w:ascii="Calibri" w:hAnsi="Calibri" w:cs="Calibri"/>
                <w:color w:val="000000"/>
                <w:sz w:val="16"/>
                <w:szCs w:val="16"/>
              </w:rPr>
              <w:t>7.</w:t>
            </w:r>
          </w:p>
        </w:tc>
        <w:tc>
          <w:tcPr>
            <w:tcW w:w="6178" w:type="dxa"/>
            <w:gridSpan w:val="2"/>
            <w:tcBorders>
              <w:top w:val="single" w:sz="4" w:space="0" w:color="auto"/>
              <w:left w:val="nil"/>
              <w:bottom w:val="single" w:sz="4" w:space="0" w:color="auto"/>
              <w:right w:val="single" w:sz="4" w:space="0" w:color="000000"/>
            </w:tcBorders>
            <w:shd w:val="clear" w:color="auto" w:fill="auto"/>
            <w:vAlign w:val="center"/>
            <w:hideMark/>
          </w:tcPr>
          <w:p w:rsidR="0016095A" w:rsidRPr="008931CE" w:rsidRDefault="0016095A" w:rsidP="00DD4B50">
            <w:pPr>
              <w:rPr>
                <w:rFonts w:ascii="Calibri" w:hAnsi="Calibri" w:cs="Calibri"/>
                <w:color w:val="000000"/>
                <w:sz w:val="16"/>
                <w:szCs w:val="16"/>
              </w:rPr>
            </w:pPr>
            <w:r w:rsidRPr="008931CE">
              <w:rPr>
                <w:rFonts w:ascii="Calibri" w:hAnsi="Calibri" w:cs="Calibri"/>
                <w:color w:val="000000"/>
                <w:sz w:val="16"/>
                <w:szCs w:val="16"/>
              </w:rPr>
              <w:t>Elektrikli Şarj İstasyonu Ada başına</w:t>
            </w:r>
          </w:p>
        </w:tc>
        <w:tc>
          <w:tcPr>
            <w:tcW w:w="801" w:type="dxa"/>
            <w:tcBorders>
              <w:top w:val="nil"/>
              <w:left w:val="nil"/>
              <w:bottom w:val="single" w:sz="4" w:space="0" w:color="auto"/>
              <w:right w:val="single" w:sz="4" w:space="0" w:color="auto"/>
            </w:tcBorders>
            <w:shd w:val="clear" w:color="auto" w:fill="auto"/>
            <w:vAlign w:val="center"/>
            <w:hideMark/>
          </w:tcPr>
          <w:p w:rsidR="0016095A" w:rsidRPr="008931CE" w:rsidRDefault="0016095A" w:rsidP="00DD4B50">
            <w:pPr>
              <w:jc w:val="center"/>
              <w:rPr>
                <w:rFonts w:ascii="Calibri" w:hAnsi="Calibri" w:cs="Calibri"/>
                <w:color w:val="000000"/>
                <w:sz w:val="16"/>
                <w:szCs w:val="16"/>
              </w:rPr>
            </w:pPr>
            <w:r w:rsidRPr="008931CE">
              <w:rPr>
                <w:rFonts w:ascii="Calibri" w:hAnsi="Calibri" w:cs="Calibri"/>
                <w:color w:val="000000"/>
                <w:sz w:val="16"/>
                <w:szCs w:val="16"/>
              </w:rPr>
              <w:t>Ada</w:t>
            </w:r>
          </w:p>
        </w:tc>
        <w:tc>
          <w:tcPr>
            <w:tcW w:w="1281" w:type="dxa"/>
            <w:tcBorders>
              <w:top w:val="nil"/>
              <w:left w:val="nil"/>
              <w:bottom w:val="single" w:sz="4" w:space="0" w:color="auto"/>
              <w:right w:val="single" w:sz="8" w:space="0" w:color="auto"/>
            </w:tcBorders>
            <w:shd w:val="clear" w:color="auto" w:fill="auto"/>
            <w:noWrap/>
            <w:vAlign w:val="center"/>
            <w:hideMark/>
          </w:tcPr>
          <w:p w:rsidR="0016095A" w:rsidRPr="008931CE" w:rsidRDefault="0016095A" w:rsidP="00DD4B50">
            <w:pPr>
              <w:jc w:val="center"/>
              <w:rPr>
                <w:rFonts w:ascii="Calibri" w:hAnsi="Calibri" w:cs="Calibri"/>
                <w:color w:val="000000"/>
                <w:sz w:val="16"/>
                <w:szCs w:val="16"/>
              </w:rPr>
            </w:pPr>
            <w:r w:rsidRPr="008931CE">
              <w:rPr>
                <w:rFonts w:ascii="Calibri" w:hAnsi="Calibri" w:cs="Calibri"/>
                <w:color w:val="000000"/>
                <w:sz w:val="16"/>
                <w:szCs w:val="16"/>
              </w:rPr>
              <w:t>3.000,00 ₺</w:t>
            </w:r>
          </w:p>
        </w:tc>
      </w:tr>
      <w:tr w:rsidR="0016095A" w:rsidRPr="008931CE" w:rsidTr="00DD4B50">
        <w:trPr>
          <w:trHeight w:val="45"/>
        </w:trPr>
        <w:tc>
          <w:tcPr>
            <w:tcW w:w="497" w:type="dxa"/>
            <w:tcBorders>
              <w:top w:val="nil"/>
              <w:left w:val="single" w:sz="8" w:space="0" w:color="auto"/>
              <w:bottom w:val="single" w:sz="4" w:space="0" w:color="auto"/>
              <w:right w:val="nil"/>
            </w:tcBorders>
            <w:shd w:val="clear" w:color="auto" w:fill="auto"/>
            <w:vAlign w:val="center"/>
            <w:hideMark/>
          </w:tcPr>
          <w:p w:rsidR="0016095A" w:rsidRPr="008931CE" w:rsidRDefault="0016095A" w:rsidP="00DD4B50">
            <w:pPr>
              <w:jc w:val="right"/>
              <w:rPr>
                <w:rFonts w:ascii="Calibri" w:hAnsi="Calibri" w:cs="Calibri"/>
                <w:color w:val="000000"/>
                <w:sz w:val="16"/>
                <w:szCs w:val="16"/>
              </w:rPr>
            </w:pPr>
            <w:proofErr w:type="gramStart"/>
            <w:r w:rsidRPr="008931CE">
              <w:rPr>
                <w:rFonts w:ascii="Calibri" w:hAnsi="Calibri" w:cs="Calibri"/>
                <w:color w:val="000000"/>
                <w:sz w:val="16"/>
                <w:szCs w:val="16"/>
              </w:rPr>
              <w:t>a</w:t>
            </w:r>
            <w:proofErr w:type="gramEnd"/>
            <w:r w:rsidRPr="008931CE">
              <w:rPr>
                <w:rFonts w:ascii="Calibri" w:hAnsi="Calibri" w:cs="Calibri"/>
                <w:color w:val="000000"/>
                <w:sz w:val="16"/>
                <w:szCs w:val="16"/>
              </w:rPr>
              <w:t>.</w:t>
            </w:r>
          </w:p>
        </w:tc>
        <w:tc>
          <w:tcPr>
            <w:tcW w:w="519" w:type="dxa"/>
            <w:tcBorders>
              <w:top w:val="nil"/>
              <w:left w:val="nil"/>
              <w:bottom w:val="single" w:sz="4" w:space="0" w:color="auto"/>
              <w:right w:val="nil"/>
            </w:tcBorders>
            <w:shd w:val="clear" w:color="auto" w:fill="auto"/>
            <w:vAlign w:val="center"/>
            <w:hideMark/>
          </w:tcPr>
          <w:p w:rsidR="0016095A" w:rsidRPr="008931CE" w:rsidRDefault="0016095A" w:rsidP="00DD4B50">
            <w:pPr>
              <w:rPr>
                <w:rFonts w:ascii="Calibri" w:hAnsi="Calibri" w:cs="Calibri"/>
                <w:color w:val="000000"/>
                <w:sz w:val="16"/>
                <w:szCs w:val="16"/>
              </w:rPr>
            </w:pPr>
            <w:r w:rsidRPr="008931CE">
              <w:rPr>
                <w:rFonts w:ascii="Calibri" w:hAnsi="Calibri" w:cs="Calibri"/>
                <w:color w:val="000000"/>
                <w:sz w:val="16"/>
                <w:szCs w:val="16"/>
              </w:rPr>
              <w:t>8.</w:t>
            </w:r>
          </w:p>
        </w:tc>
        <w:tc>
          <w:tcPr>
            <w:tcW w:w="6178" w:type="dxa"/>
            <w:gridSpan w:val="2"/>
            <w:tcBorders>
              <w:top w:val="single" w:sz="4" w:space="0" w:color="auto"/>
              <w:left w:val="nil"/>
              <w:bottom w:val="single" w:sz="4" w:space="0" w:color="auto"/>
              <w:right w:val="single" w:sz="4" w:space="0" w:color="000000"/>
            </w:tcBorders>
            <w:shd w:val="clear" w:color="auto" w:fill="auto"/>
            <w:vAlign w:val="center"/>
            <w:hideMark/>
          </w:tcPr>
          <w:p w:rsidR="0016095A" w:rsidRPr="008931CE" w:rsidRDefault="0016095A" w:rsidP="00DD4B50">
            <w:pPr>
              <w:rPr>
                <w:rFonts w:ascii="Calibri" w:hAnsi="Calibri" w:cs="Calibri"/>
                <w:color w:val="000000"/>
                <w:sz w:val="16"/>
                <w:szCs w:val="16"/>
              </w:rPr>
            </w:pPr>
            <w:r w:rsidRPr="008931CE">
              <w:rPr>
                <w:rFonts w:ascii="Calibri" w:hAnsi="Calibri" w:cs="Calibri"/>
                <w:color w:val="000000"/>
                <w:sz w:val="16"/>
                <w:szCs w:val="16"/>
              </w:rPr>
              <w:t xml:space="preserve">Akaryakıt İstasyonları, LPG, CNG Toptan ve </w:t>
            </w:r>
            <w:proofErr w:type="spellStart"/>
            <w:r w:rsidRPr="008931CE">
              <w:rPr>
                <w:rFonts w:ascii="Calibri" w:hAnsi="Calibri" w:cs="Calibri"/>
                <w:color w:val="000000"/>
                <w:sz w:val="16"/>
                <w:szCs w:val="16"/>
              </w:rPr>
              <w:t>Parakende</w:t>
            </w:r>
            <w:proofErr w:type="spellEnd"/>
            <w:r w:rsidRPr="008931CE">
              <w:rPr>
                <w:rFonts w:ascii="Calibri" w:hAnsi="Calibri" w:cs="Calibri"/>
                <w:color w:val="000000"/>
                <w:sz w:val="16"/>
                <w:szCs w:val="16"/>
              </w:rPr>
              <w:t xml:space="preserve"> Satış Tesisleri m2 başına</w:t>
            </w:r>
          </w:p>
        </w:tc>
        <w:tc>
          <w:tcPr>
            <w:tcW w:w="801" w:type="dxa"/>
            <w:tcBorders>
              <w:top w:val="nil"/>
              <w:left w:val="nil"/>
              <w:bottom w:val="single" w:sz="4" w:space="0" w:color="auto"/>
              <w:right w:val="single" w:sz="4" w:space="0" w:color="auto"/>
            </w:tcBorders>
            <w:shd w:val="clear" w:color="auto" w:fill="auto"/>
            <w:vAlign w:val="center"/>
            <w:hideMark/>
          </w:tcPr>
          <w:p w:rsidR="0016095A" w:rsidRPr="008931CE" w:rsidRDefault="0016095A" w:rsidP="00DD4B50">
            <w:pPr>
              <w:jc w:val="center"/>
              <w:rPr>
                <w:rFonts w:ascii="Calibri" w:hAnsi="Calibri" w:cs="Calibri"/>
                <w:color w:val="000000"/>
                <w:sz w:val="16"/>
                <w:szCs w:val="16"/>
              </w:rPr>
            </w:pPr>
            <w:r w:rsidRPr="008931CE">
              <w:rPr>
                <w:rFonts w:ascii="Calibri" w:hAnsi="Calibri" w:cs="Calibri"/>
                <w:color w:val="000000"/>
                <w:sz w:val="16"/>
                <w:szCs w:val="16"/>
              </w:rPr>
              <w:t>m2</w:t>
            </w:r>
          </w:p>
        </w:tc>
        <w:tc>
          <w:tcPr>
            <w:tcW w:w="1281" w:type="dxa"/>
            <w:tcBorders>
              <w:top w:val="nil"/>
              <w:left w:val="nil"/>
              <w:bottom w:val="single" w:sz="4" w:space="0" w:color="auto"/>
              <w:right w:val="single" w:sz="8" w:space="0" w:color="auto"/>
            </w:tcBorders>
            <w:shd w:val="clear" w:color="auto" w:fill="auto"/>
            <w:noWrap/>
            <w:vAlign w:val="center"/>
            <w:hideMark/>
          </w:tcPr>
          <w:p w:rsidR="0016095A" w:rsidRPr="008931CE" w:rsidRDefault="0016095A" w:rsidP="00DD4B50">
            <w:pPr>
              <w:jc w:val="center"/>
              <w:rPr>
                <w:rFonts w:ascii="Calibri" w:hAnsi="Calibri" w:cs="Calibri"/>
                <w:color w:val="000000"/>
                <w:sz w:val="16"/>
                <w:szCs w:val="16"/>
              </w:rPr>
            </w:pPr>
            <w:r w:rsidRPr="008931CE">
              <w:rPr>
                <w:rFonts w:ascii="Calibri" w:hAnsi="Calibri" w:cs="Calibri"/>
                <w:color w:val="000000"/>
                <w:sz w:val="16"/>
                <w:szCs w:val="16"/>
              </w:rPr>
              <w:t>187,50 ₺</w:t>
            </w:r>
          </w:p>
        </w:tc>
      </w:tr>
      <w:tr w:rsidR="0016095A" w:rsidRPr="008931CE" w:rsidTr="00DD4B50">
        <w:trPr>
          <w:trHeight w:val="798"/>
        </w:trPr>
        <w:tc>
          <w:tcPr>
            <w:tcW w:w="9277" w:type="dxa"/>
            <w:gridSpan w:val="6"/>
            <w:tcBorders>
              <w:top w:val="single" w:sz="4" w:space="0" w:color="auto"/>
              <w:left w:val="single" w:sz="8" w:space="0" w:color="auto"/>
              <w:bottom w:val="single" w:sz="4" w:space="0" w:color="auto"/>
              <w:right w:val="single" w:sz="8" w:space="0" w:color="000000"/>
            </w:tcBorders>
            <w:shd w:val="clear" w:color="000000" w:fill="FFFFFF"/>
            <w:vAlign w:val="center"/>
            <w:hideMark/>
          </w:tcPr>
          <w:p w:rsidR="0016095A" w:rsidRPr="008931CE" w:rsidRDefault="0016095A" w:rsidP="00DD4B50">
            <w:pPr>
              <w:jc w:val="both"/>
              <w:rPr>
                <w:rFonts w:ascii="Calibri" w:hAnsi="Calibri" w:cs="Calibri"/>
                <w:color w:val="000000"/>
                <w:sz w:val="16"/>
                <w:szCs w:val="16"/>
              </w:rPr>
            </w:pPr>
            <w:proofErr w:type="gramStart"/>
            <w:r w:rsidRPr="008931CE">
              <w:rPr>
                <w:rFonts w:ascii="Calibri" w:hAnsi="Calibri" w:cs="Calibri"/>
                <w:color w:val="000000"/>
                <w:sz w:val="16"/>
                <w:szCs w:val="16"/>
              </w:rPr>
              <w:t xml:space="preserve">Not: Akaryakıt ve LPG İstasyonları, Özel Eğitim Kurumları, Dershane, </w:t>
            </w:r>
            <w:proofErr w:type="spellStart"/>
            <w:r w:rsidRPr="008931CE">
              <w:rPr>
                <w:rFonts w:ascii="Calibri" w:hAnsi="Calibri" w:cs="Calibri"/>
                <w:color w:val="000000"/>
                <w:sz w:val="16"/>
                <w:szCs w:val="16"/>
              </w:rPr>
              <w:t>Etüd</w:t>
            </w:r>
            <w:proofErr w:type="spellEnd"/>
            <w:r w:rsidRPr="008931CE">
              <w:rPr>
                <w:rFonts w:ascii="Calibri" w:hAnsi="Calibri" w:cs="Calibri"/>
                <w:color w:val="000000"/>
                <w:sz w:val="16"/>
                <w:szCs w:val="16"/>
              </w:rPr>
              <w:t xml:space="preserve"> Merkezi, Sürücü Kursları ve yurtlar, Av Bayileri, LPG Tüpü Satış ve Depolama Yerleri, Özel Sağlık Merkezleri, Katı Atık Geri Dönüşüm Depolama Tesisleri, Otel, Pansiyon ve Konaklama Yerleri, Düğün Salonu, Eğlence Yerleri ve Spor Tesisleri, Kapalı ve Açık Otoparklar her yıl denetime tabii olup ilgili bedellerin</w:t>
            </w:r>
            <w:r w:rsidRPr="008931CE">
              <w:rPr>
                <w:rFonts w:ascii="Calibri" w:hAnsi="Calibri" w:cs="Calibri"/>
                <w:b/>
                <w:bCs/>
                <w:color w:val="000000"/>
                <w:sz w:val="16"/>
                <w:szCs w:val="16"/>
              </w:rPr>
              <w:t xml:space="preserve"> </w:t>
            </w:r>
            <w:r w:rsidRPr="008931CE">
              <w:rPr>
                <w:rFonts w:ascii="Calibri" w:hAnsi="Calibri" w:cs="Calibri"/>
                <w:b/>
                <w:bCs/>
                <w:color w:val="000000"/>
                <w:sz w:val="16"/>
                <w:szCs w:val="16"/>
                <w:u w:val="single"/>
              </w:rPr>
              <w:t>%25'i</w:t>
            </w:r>
            <w:r w:rsidRPr="008931CE">
              <w:rPr>
                <w:rFonts w:ascii="Calibri" w:hAnsi="Calibri" w:cs="Calibri"/>
                <w:b/>
                <w:bCs/>
                <w:color w:val="000000"/>
                <w:sz w:val="16"/>
                <w:szCs w:val="16"/>
              </w:rPr>
              <w:t xml:space="preserve"> </w:t>
            </w:r>
            <w:r w:rsidRPr="008931CE">
              <w:rPr>
                <w:rFonts w:ascii="Calibri" w:hAnsi="Calibri" w:cs="Calibri"/>
                <w:color w:val="000000"/>
                <w:sz w:val="16"/>
                <w:szCs w:val="16"/>
              </w:rPr>
              <w:t>uygulanacaktır.</w:t>
            </w:r>
            <w:proofErr w:type="gramEnd"/>
          </w:p>
        </w:tc>
      </w:tr>
    </w:tbl>
    <w:p w:rsidR="0016095A" w:rsidRDefault="0016095A" w:rsidP="0016095A">
      <w:pPr>
        <w:tabs>
          <w:tab w:val="left" w:pos="6180"/>
        </w:tabs>
        <w:rPr>
          <w:i/>
        </w:rPr>
      </w:pPr>
    </w:p>
    <w:p w:rsidR="0016095A" w:rsidRPr="00D177B9" w:rsidRDefault="0016095A" w:rsidP="0016095A">
      <w:pPr>
        <w:pStyle w:val="AralkYok"/>
        <w:ind w:firstLine="708"/>
        <w:jc w:val="both"/>
      </w:pPr>
      <w:r w:rsidRPr="00D177B9">
        <w:t>Konu ile ilgili söz isteyen meclis üyelerinin görüş ve önerileri doğrultusunda gündem Belediye Meclisinde görüşüldü.</w:t>
      </w:r>
    </w:p>
    <w:p w:rsidR="0016095A" w:rsidRDefault="0016095A" w:rsidP="0016095A">
      <w:pPr>
        <w:ind w:firstLine="708"/>
        <w:jc w:val="both"/>
        <w:rPr>
          <w:b/>
          <w:bCs/>
        </w:rPr>
      </w:pPr>
      <w:r w:rsidRPr="00D177B9">
        <w:rPr>
          <w:bCs/>
        </w:rPr>
        <w:t xml:space="preserve">Yapılan görüşmeler neticesinde; </w:t>
      </w:r>
      <w:r w:rsidRPr="008931CE">
        <w:t>2025 Yılı Gelir Tarifesinin C-Ücret Tarifelerinin 7-İtfaiye Amirliği bölümünde İtfaiye ruhsat ve denetim ücreti kısmında</w:t>
      </w:r>
      <w:r>
        <w:t xml:space="preserve"> tablodaki görüldüğü şekilde güncellenmesi </w:t>
      </w:r>
      <w:r w:rsidRPr="00D177B9">
        <w:t>meclis oylarına sunuldu. Y</w:t>
      </w:r>
      <w:r w:rsidRPr="00D177B9">
        <w:rPr>
          <w:bCs/>
        </w:rPr>
        <w:t xml:space="preserve">apılan işaretle oylama neticesinde, birleşime katılanların </w:t>
      </w:r>
      <w:r w:rsidRPr="00D177B9">
        <w:rPr>
          <w:b/>
          <w:bCs/>
        </w:rPr>
        <w:t>oy birliği ile kabul edildi.</w:t>
      </w:r>
    </w:p>
    <w:p w:rsidR="0016095A" w:rsidRPr="00910605" w:rsidRDefault="0016095A" w:rsidP="0016095A">
      <w:pPr>
        <w:rPr>
          <w:b/>
          <w:bCs/>
        </w:rPr>
      </w:pPr>
      <w:r w:rsidRPr="00910605">
        <w:rPr>
          <w:b/>
          <w:bCs/>
        </w:rPr>
        <w:t>Karar No</w:t>
      </w:r>
      <w:r>
        <w:rPr>
          <w:b/>
          <w:bCs/>
        </w:rPr>
        <w:tab/>
      </w:r>
      <w:r w:rsidRPr="00910605">
        <w:rPr>
          <w:b/>
          <w:bCs/>
        </w:rPr>
        <w:tab/>
        <w:t>: 202</w:t>
      </w:r>
      <w:r>
        <w:rPr>
          <w:b/>
          <w:bCs/>
        </w:rPr>
        <w:t>5</w:t>
      </w:r>
      <w:r w:rsidRPr="00910605">
        <w:rPr>
          <w:b/>
          <w:bCs/>
        </w:rPr>
        <w:t>/</w:t>
      </w:r>
      <w:r>
        <w:rPr>
          <w:b/>
          <w:bCs/>
        </w:rPr>
        <w:t>41</w:t>
      </w:r>
      <w:r w:rsidRPr="00910605">
        <w:rPr>
          <w:b/>
          <w:bCs/>
        </w:rPr>
        <w:tab/>
      </w:r>
      <w:r w:rsidRPr="00910605">
        <w:rPr>
          <w:b/>
          <w:bCs/>
        </w:rPr>
        <w:tab/>
      </w:r>
      <w:r w:rsidRPr="00910605">
        <w:rPr>
          <w:b/>
          <w:bCs/>
        </w:rPr>
        <w:tab/>
      </w:r>
      <w:r w:rsidRPr="00910605">
        <w:rPr>
          <w:b/>
          <w:bCs/>
        </w:rPr>
        <w:tab/>
      </w:r>
      <w:r w:rsidRPr="00910605">
        <w:rPr>
          <w:b/>
          <w:bCs/>
        </w:rPr>
        <w:tab/>
      </w:r>
      <w:r>
        <w:rPr>
          <w:b/>
          <w:bCs/>
        </w:rPr>
        <w:tab/>
        <w:t xml:space="preserve">              </w:t>
      </w:r>
      <w:proofErr w:type="gramStart"/>
      <w:r>
        <w:rPr>
          <w:b/>
          <w:bCs/>
        </w:rPr>
        <w:t>03/10/2025</w:t>
      </w:r>
      <w:proofErr w:type="gramEnd"/>
    </w:p>
    <w:p w:rsidR="0016095A" w:rsidRDefault="0016095A" w:rsidP="0016095A">
      <w:pPr>
        <w:rPr>
          <w:b/>
          <w:bCs/>
        </w:rPr>
      </w:pPr>
      <w:r>
        <w:rPr>
          <w:b/>
          <w:bCs/>
        </w:rPr>
        <w:t>Birleşim</w:t>
      </w:r>
      <w:r>
        <w:rPr>
          <w:b/>
          <w:bCs/>
        </w:rPr>
        <w:tab/>
      </w:r>
      <w:r>
        <w:rPr>
          <w:b/>
          <w:bCs/>
        </w:rPr>
        <w:tab/>
        <w:t>: 1</w:t>
      </w:r>
    </w:p>
    <w:p w:rsidR="0016095A" w:rsidRDefault="0016095A" w:rsidP="0016095A">
      <w:pPr>
        <w:rPr>
          <w:b/>
          <w:bCs/>
        </w:rPr>
      </w:pPr>
      <w:r>
        <w:rPr>
          <w:b/>
          <w:bCs/>
        </w:rPr>
        <w:t>Toplantı Dönemi</w:t>
      </w:r>
      <w:r>
        <w:rPr>
          <w:b/>
          <w:bCs/>
        </w:rPr>
        <w:tab/>
        <w:t>: 2025/11</w:t>
      </w:r>
    </w:p>
    <w:p w:rsidR="0016095A" w:rsidRPr="00020B99" w:rsidRDefault="0016095A" w:rsidP="0016095A">
      <w:pPr>
        <w:rPr>
          <w:b/>
          <w:bCs/>
        </w:rPr>
      </w:pPr>
      <w:r w:rsidRPr="00910605">
        <w:rPr>
          <w:b/>
          <w:bCs/>
        </w:rPr>
        <w:t>Konu</w:t>
      </w:r>
      <w:r w:rsidRPr="00910605">
        <w:rPr>
          <w:b/>
          <w:bCs/>
        </w:rPr>
        <w:tab/>
      </w:r>
      <w:r w:rsidRPr="00910605">
        <w:rPr>
          <w:b/>
          <w:bCs/>
        </w:rPr>
        <w:tab/>
      </w:r>
      <w:r>
        <w:rPr>
          <w:b/>
          <w:bCs/>
        </w:rPr>
        <w:tab/>
      </w:r>
      <w:r w:rsidRPr="00910605">
        <w:rPr>
          <w:b/>
          <w:bCs/>
        </w:rPr>
        <w:t xml:space="preserve">: </w:t>
      </w:r>
      <w:r>
        <w:rPr>
          <w:b/>
          <w:bCs/>
        </w:rPr>
        <w:t>2025 Yılı Ek Bütçe Görüşülmesi</w:t>
      </w:r>
      <w:r w:rsidRPr="00020B99">
        <w:rPr>
          <w:b/>
          <w:bCs/>
        </w:rPr>
        <w:t>.</w:t>
      </w:r>
    </w:p>
    <w:p w:rsidR="0016095A" w:rsidRPr="00847BDE" w:rsidRDefault="0016095A" w:rsidP="0016095A">
      <w:pPr>
        <w:jc w:val="center"/>
        <w:rPr>
          <w:b/>
          <w:bCs/>
        </w:rPr>
      </w:pPr>
      <w:r w:rsidRPr="00847BDE">
        <w:rPr>
          <w:b/>
          <w:bCs/>
        </w:rPr>
        <w:t>MECLİS KARARI</w:t>
      </w:r>
    </w:p>
    <w:p w:rsidR="0016095A" w:rsidRPr="00C63DF9" w:rsidRDefault="0016095A" w:rsidP="0016095A">
      <w:pPr>
        <w:ind w:firstLine="708"/>
        <w:jc w:val="both"/>
        <w:rPr>
          <w:bCs/>
          <w:sz w:val="23"/>
          <w:szCs w:val="23"/>
        </w:rPr>
      </w:pPr>
      <w:r w:rsidRPr="00C63DF9">
        <w:rPr>
          <w:bCs/>
          <w:sz w:val="23"/>
          <w:szCs w:val="23"/>
        </w:rPr>
        <w:t xml:space="preserve">Belediye Meclisi Belediye Başkanının çağrısı üzerine, </w:t>
      </w:r>
      <w:proofErr w:type="gramStart"/>
      <w:r w:rsidRPr="00C63DF9">
        <w:rPr>
          <w:bCs/>
          <w:sz w:val="23"/>
          <w:szCs w:val="23"/>
        </w:rPr>
        <w:t>03/10/2025</w:t>
      </w:r>
      <w:proofErr w:type="gramEnd"/>
      <w:r w:rsidRPr="00C63DF9">
        <w:rPr>
          <w:bCs/>
          <w:sz w:val="23"/>
          <w:szCs w:val="23"/>
        </w:rPr>
        <w:t xml:space="preserve"> Cuma günü saat 10:00’da Belediye Meclis Toplantı Salonunda, Meclis Başkanı Muzaffer </w:t>
      </w:r>
      <w:proofErr w:type="spellStart"/>
      <w:r w:rsidRPr="00C63DF9">
        <w:rPr>
          <w:bCs/>
          <w:sz w:val="23"/>
          <w:szCs w:val="23"/>
        </w:rPr>
        <w:t>COŞKUN’un</w:t>
      </w:r>
      <w:proofErr w:type="spellEnd"/>
      <w:r w:rsidRPr="00C63DF9">
        <w:rPr>
          <w:bCs/>
          <w:sz w:val="23"/>
          <w:szCs w:val="23"/>
        </w:rPr>
        <w:t xml:space="preserve"> başkanlığında olağan EKİM ayı 1. birleşim 1. oturumuna başladı.</w:t>
      </w:r>
    </w:p>
    <w:p w:rsidR="0016095A" w:rsidRPr="00C63DF9" w:rsidRDefault="0016095A" w:rsidP="0016095A">
      <w:pPr>
        <w:ind w:firstLine="708"/>
        <w:jc w:val="both"/>
        <w:rPr>
          <w:bCs/>
          <w:sz w:val="23"/>
          <w:szCs w:val="23"/>
        </w:rPr>
      </w:pPr>
      <w:r w:rsidRPr="00C63DF9">
        <w:rPr>
          <w:bCs/>
          <w:sz w:val="23"/>
          <w:szCs w:val="23"/>
        </w:rPr>
        <w:t xml:space="preserve">Gündemin bu maddesinde Meclis Üyeleri Yunus ÇALIŞKAN, Bayram COŞKUN, </w:t>
      </w:r>
      <w:proofErr w:type="gramStart"/>
      <w:r w:rsidRPr="00C63DF9">
        <w:rPr>
          <w:bCs/>
          <w:sz w:val="23"/>
          <w:szCs w:val="23"/>
        </w:rPr>
        <w:t>Adem</w:t>
      </w:r>
      <w:proofErr w:type="gramEnd"/>
      <w:r w:rsidRPr="00C63DF9">
        <w:rPr>
          <w:bCs/>
          <w:sz w:val="23"/>
          <w:szCs w:val="23"/>
        </w:rPr>
        <w:t xml:space="preserve"> ALTUNDAL, Haluk ÖZTÜRK, Haydar YOL, Zeliha GÖK ÜZBE, Hasan Ali GENÇ, Muhammet Enes ERGİNYAVUZ, Akın ŞİRİN ve Mustafa </w:t>
      </w:r>
      <w:proofErr w:type="spellStart"/>
      <w:r w:rsidRPr="00C63DF9">
        <w:rPr>
          <w:bCs/>
          <w:sz w:val="23"/>
          <w:szCs w:val="23"/>
        </w:rPr>
        <w:t>TURGUT’un</w:t>
      </w:r>
      <w:proofErr w:type="spellEnd"/>
      <w:r w:rsidRPr="00C63DF9">
        <w:rPr>
          <w:bCs/>
          <w:sz w:val="23"/>
          <w:szCs w:val="23"/>
        </w:rPr>
        <w:t xml:space="preserve"> katıldığı görüldü.</w:t>
      </w:r>
    </w:p>
    <w:p w:rsidR="0016095A" w:rsidRPr="00C63DF9" w:rsidRDefault="0016095A" w:rsidP="0016095A">
      <w:pPr>
        <w:ind w:firstLine="708"/>
        <w:jc w:val="both"/>
        <w:rPr>
          <w:sz w:val="23"/>
          <w:szCs w:val="23"/>
        </w:rPr>
      </w:pPr>
      <w:r w:rsidRPr="00C63DF9">
        <w:rPr>
          <w:sz w:val="23"/>
          <w:szCs w:val="23"/>
        </w:rPr>
        <w:t xml:space="preserve">Gündemin </w:t>
      </w:r>
      <w:r>
        <w:rPr>
          <w:sz w:val="23"/>
          <w:szCs w:val="23"/>
        </w:rPr>
        <w:t>2</w:t>
      </w:r>
      <w:r w:rsidRPr="00C63DF9">
        <w:rPr>
          <w:sz w:val="23"/>
          <w:szCs w:val="23"/>
        </w:rPr>
        <w:t xml:space="preserve">. maddesi </w:t>
      </w:r>
      <w:r>
        <w:rPr>
          <w:sz w:val="23"/>
          <w:szCs w:val="23"/>
        </w:rPr>
        <w:t>Mali Hizmetler</w:t>
      </w:r>
      <w:r w:rsidRPr="00C63DF9">
        <w:rPr>
          <w:sz w:val="23"/>
          <w:szCs w:val="23"/>
        </w:rPr>
        <w:t xml:space="preserve"> Müdürlüğünün </w:t>
      </w:r>
      <w:proofErr w:type="gramStart"/>
      <w:r>
        <w:rPr>
          <w:sz w:val="23"/>
          <w:szCs w:val="23"/>
        </w:rPr>
        <w:t>29/09</w:t>
      </w:r>
      <w:r w:rsidRPr="00C63DF9">
        <w:rPr>
          <w:sz w:val="23"/>
          <w:szCs w:val="23"/>
        </w:rPr>
        <w:t>/2025</w:t>
      </w:r>
      <w:proofErr w:type="gramEnd"/>
      <w:r w:rsidRPr="00C63DF9">
        <w:rPr>
          <w:sz w:val="23"/>
          <w:szCs w:val="23"/>
        </w:rPr>
        <w:t xml:space="preserve"> tarih ve 90</w:t>
      </w:r>
      <w:r>
        <w:rPr>
          <w:sz w:val="23"/>
          <w:szCs w:val="23"/>
        </w:rPr>
        <w:t>00</w:t>
      </w:r>
      <w:r w:rsidRPr="00C63DF9">
        <w:rPr>
          <w:sz w:val="23"/>
          <w:szCs w:val="23"/>
        </w:rPr>
        <w:t xml:space="preserve"> </w:t>
      </w:r>
      <w:r>
        <w:rPr>
          <w:sz w:val="23"/>
          <w:szCs w:val="23"/>
        </w:rPr>
        <w:t xml:space="preserve">2025 Mali Yılı Bütçesinde azalan ve yetmeyen Bütçe Kalemlerine Ek Bütçe yapılmasının </w:t>
      </w:r>
      <w:r w:rsidRPr="00C63DF9">
        <w:rPr>
          <w:sz w:val="23"/>
          <w:szCs w:val="23"/>
        </w:rPr>
        <w:t xml:space="preserve">görüşülmesi. </w:t>
      </w:r>
    </w:p>
    <w:p w:rsidR="0016095A" w:rsidRPr="008E3C7C" w:rsidRDefault="0016095A" w:rsidP="0016095A">
      <w:pPr>
        <w:jc w:val="center"/>
        <w:rPr>
          <w:i/>
        </w:rPr>
      </w:pPr>
      <w:r w:rsidRPr="008E3C7C">
        <w:rPr>
          <w:i/>
        </w:rPr>
        <w:t>BAŞKANLIK MAKAMINA</w:t>
      </w:r>
    </w:p>
    <w:p w:rsidR="0016095A" w:rsidRPr="008E3C7C" w:rsidRDefault="0016095A" w:rsidP="0016095A">
      <w:pPr>
        <w:ind w:firstLine="708"/>
        <w:jc w:val="both"/>
        <w:rPr>
          <w:i/>
        </w:rPr>
      </w:pPr>
      <w:r w:rsidRPr="008E3C7C">
        <w:rPr>
          <w:sz w:val="23"/>
          <w:szCs w:val="23"/>
        </w:rPr>
        <w:t>2025 Mali Yılı Bütçesinde azalan ve yetmeyen Bütçe Kalemlerine Ek Bütçe yapılması</w:t>
      </w:r>
      <w:r w:rsidRPr="008E3C7C">
        <w:rPr>
          <w:i/>
        </w:rPr>
        <w:t xml:space="preserve"> için Mecliste görüşülmesinin;</w:t>
      </w:r>
    </w:p>
    <w:p w:rsidR="0016095A" w:rsidRPr="008E3C7C" w:rsidRDefault="0016095A" w:rsidP="0016095A">
      <w:pPr>
        <w:ind w:firstLine="708"/>
        <w:jc w:val="both"/>
        <w:rPr>
          <w:i/>
        </w:rPr>
      </w:pPr>
      <w:r w:rsidRPr="008E3C7C">
        <w:rPr>
          <w:i/>
        </w:rPr>
        <w:t xml:space="preserve">Gereğini arz ederim.   </w:t>
      </w:r>
      <w:r w:rsidRPr="008E3C7C">
        <w:rPr>
          <w:i/>
        </w:rPr>
        <w:tab/>
      </w:r>
      <w:r w:rsidRPr="008E3C7C">
        <w:rPr>
          <w:i/>
        </w:rPr>
        <w:tab/>
      </w:r>
      <w:r w:rsidRPr="008E3C7C">
        <w:rPr>
          <w:i/>
        </w:rPr>
        <w:tab/>
        <w:t xml:space="preserve">           </w:t>
      </w:r>
      <w:r w:rsidRPr="008E3C7C">
        <w:rPr>
          <w:i/>
        </w:rPr>
        <w:tab/>
      </w:r>
      <w:r w:rsidRPr="008E3C7C">
        <w:rPr>
          <w:i/>
        </w:rPr>
        <w:tab/>
      </w:r>
      <w:r w:rsidRPr="008E3C7C">
        <w:rPr>
          <w:i/>
        </w:rPr>
        <w:tab/>
        <w:t>Mustafa ARSLAN</w:t>
      </w:r>
    </w:p>
    <w:p w:rsidR="0016095A" w:rsidRPr="008E3C7C" w:rsidRDefault="0016095A" w:rsidP="0016095A">
      <w:pPr>
        <w:ind w:firstLine="708"/>
        <w:jc w:val="both"/>
        <w:rPr>
          <w:i/>
        </w:rPr>
      </w:pPr>
      <w:r w:rsidRPr="008E3C7C">
        <w:rPr>
          <w:i/>
        </w:rPr>
        <w:tab/>
      </w:r>
      <w:r w:rsidRPr="008E3C7C">
        <w:rPr>
          <w:i/>
        </w:rPr>
        <w:tab/>
      </w:r>
      <w:r w:rsidRPr="008E3C7C">
        <w:rPr>
          <w:i/>
        </w:rPr>
        <w:tab/>
      </w:r>
      <w:r w:rsidRPr="008E3C7C">
        <w:rPr>
          <w:i/>
        </w:rPr>
        <w:tab/>
      </w:r>
      <w:r w:rsidRPr="008E3C7C">
        <w:rPr>
          <w:i/>
        </w:rPr>
        <w:tab/>
      </w:r>
      <w:r w:rsidRPr="008E3C7C">
        <w:rPr>
          <w:i/>
        </w:rPr>
        <w:tab/>
      </w:r>
      <w:r w:rsidRPr="008E3C7C">
        <w:rPr>
          <w:i/>
        </w:rPr>
        <w:tab/>
      </w:r>
      <w:r w:rsidRPr="008E3C7C">
        <w:rPr>
          <w:i/>
        </w:rPr>
        <w:tab/>
        <w:t xml:space="preserve">      Mali Hizmetler Müdürü</w:t>
      </w:r>
    </w:p>
    <w:p w:rsidR="0016095A" w:rsidRPr="002F4F46" w:rsidRDefault="0016095A" w:rsidP="0016095A">
      <w:pPr>
        <w:jc w:val="both"/>
        <w:rPr>
          <w:i/>
        </w:rPr>
      </w:pPr>
      <w:r>
        <w:rPr>
          <w:i/>
        </w:rPr>
        <w:t>Ek: 2025 Yılı Ek</w:t>
      </w:r>
      <w:r w:rsidRPr="008E3C7C">
        <w:rPr>
          <w:i/>
        </w:rPr>
        <w:t xml:space="preserve"> Bütçe</w:t>
      </w:r>
    </w:p>
    <w:tbl>
      <w:tblPr>
        <w:tblStyle w:val="KlavuzuTablo4-Vurgu31"/>
        <w:tblpPr w:leftFromText="141" w:rightFromText="141" w:vertAnchor="text" w:horzAnchor="margin" w:tblpXSpec="center" w:tblpY="163"/>
        <w:tblW w:w="9261" w:type="dxa"/>
        <w:tblLayout w:type="fixed"/>
        <w:tblLook w:val="04A0" w:firstRow="1" w:lastRow="0" w:firstColumn="1" w:lastColumn="0" w:noHBand="0" w:noVBand="1"/>
      </w:tblPr>
      <w:tblGrid>
        <w:gridCol w:w="1062"/>
        <w:gridCol w:w="954"/>
        <w:gridCol w:w="812"/>
        <w:gridCol w:w="995"/>
        <w:gridCol w:w="1672"/>
        <w:gridCol w:w="709"/>
        <w:gridCol w:w="1134"/>
        <w:gridCol w:w="850"/>
        <w:gridCol w:w="1073"/>
      </w:tblGrid>
      <w:tr w:rsidR="0016095A" w:rsidRPr="002F4F46" w:rsidTr="00DD4B50">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062" w:type="dxa"/>
            <w:hideMark/>
          </w:tcPr>
          <w:p w:rsidR="0016095A" w:rsidRPr="002F4F46" w:rsidRDefault="0016095A" w:rsidP="00DD4B50">
            <w:pPr>
              <w:jc w:val="center"/>
              <w:rPr>
                <w:rFonts w:ascii="Arial" w:hAnsi="Arial" w:cs="Arial"/>
                <w:sz w:val="14"/>
                <w:szCs w:val="14"/>
              </w:rPr>
            </w:pPr>
            <w:bookmarkStart w:id="0" w:name="RANGE!A2:N2"/>
            <w:r w:rsidRPr="002F4F46">
              <w:rPr>
                <w:rFonts w:ascii="Arial" w:hAnsi="Arial" w:cs="Arial"/>
                <w:sz w:val="14"/>
                <w:szCs w:val="14"/>
              </w:rPr>
              <w:t>Kurum Kod</w:t>
            </w:r>
            <w:bookmarkEnd w:id="0"/>
          </w:p>
        </w:tc>
        <w:tc>
          <w:tcPr>
            <w:tcW w:w="954" w:type="dxa"/>
            <w:hideMark/>
          </w:tcPr>
          <w:p w:rsidR="0016095A" w:rsidRPr="002F4F46" w:rsidRDefault="0016095A" w:rsidP="00DD4B5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proofErr w:type="gramStart"/>
            <w:r w:rsidRPr="002F4F46">
              <w:rPr>
                <w:rFonts w:ascii="Arial" w:hAnsi="Arial" w:cs="Arial"/>
                <w:sz w:val="14"/>
                <w:szCs w:val="14"/>
              </w:rPr>
              <w:t>Fonk.Kod</w:t>
            </w:r>
            <w:proofErr w:type="spellEnd"/>
            <w:proofErr w:type="gramEnd"/>
          </w:p>
        </w:tc>
        <w:tc>
          <w:tcPr>
            <w:tcW w:w="812" w:type="dxa"/>
            <w:hideMark/>
          </w:tcPr>
          <w:p w:rsidR="0016095A" w:rsidRPr="002F4F46" w:rsidRDefault="0016095A" w:rsidP="00DD4B5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proofErr w:type="gramStart"/>
            <w:r w:rsidRPr="002F4F46">
              <w:rPr>
                <w:rFonts w:ascii="Arial" w:hAnsi="Arial" w:cs="Arial"/>
                <w:sz w:val="14"/>
                <w:szCs w:val="14"/>
              </w:rPr>
              <w:t>Fin.Kod</w:t>
            </w:r>
            <w:proofErr w:type="spellEnd"/>
            <w:proofErr w:type="gramEnd"/>
          </w:p>
        </w:tc>
        <w:tc>
          <w:tcPr>
            <w:tcW w:w="995" w:type="dxa"/>
            <w:hideMark/>
          </w:tcPr>
          <w:p w:rsidR="0016095A" w:rsidRPr="002F4F46" w:rsidRDefault="0016095A" w:rsidP="00DD4B5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proofErr w:type="gramStart"/>
            <w:r w:rsidRPr="002F4F46">
              <w:rPr>
                <w:rFonts w:ascii="Arial" w:hAnsi="Arial" w:cs="Arial"/>
                <w:sz w:val="14"/>
                <w:szCs w:val="14"/>
              </w:rPr>
              <w:t>Eko.Kod</w:t>
            </w:r>
            <w:proofErr w:type="spellEnd"/>
            <w:proofErr w:type="gramEnd"/>
          </w:p>
        </w:tc>
        <w:tc>
          <w:tcPr>
            <w:tcW w:w="1672" w:type="dxa"/>
            <w:hideMark/>
          </w:tcPr>
          <w:p w:rsidR="0016095A" w:rsidRPr="002F4F46" w:rsidRDefault="0016095A" w:rsidP="00DD4B5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Hesap</w:t>
            </w:r>
          </w:p>
        </w:tc>
        <w:tc>
          <w:tcPr>
            <w:tcW w:w="709" w:type="dxa"/>
            <w:hideMark/>
          </w:tcPr>
          <w:p w:rsidR="0016095A" w:rsidRPr="002F4F46" w:rsidRDefault="0016095A" w:rsidP="00DD4B5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Devir</w:t>
            </w:r>
          </w:p>
        </w:tc>
        <w:tc>
          <w:tcPr>
            <w:tcW w:w="1134" w:type="dxa"/>
            <w:hideMark/>
          </w:tcPr>
          <w:p w:rsidR="0016095A" w:rsidRPr="002F4F46" w:rsidRDefault="0016095A" w:rsidP="00DD4B5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Eklenen</w:t>
            </w:r>
          </w:p>
        </w:tc>
        <w:tc>
          <w:tcPr>
            <w:tcW w:w="850" w:type="dxa"/>
            <w:hideMark/>
          </w:tcPr>
          <w:p w:rsidR="0016095A" w:rsidRPr="002F4F46" w:rsidRDefault="0016095A" w:rsidP="00DD4B5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Düşülen</w:t>
            </w:r>
          </w:p>
        </w:tc>
        <w:tc>
          <w:tcPr>
            <w:tcW w:w="1073" w:type="dxa"/>
            <w:hideMark/>
          </w:tcPr>
          <w:p w:rsidR="0016095A" w:rsidRPr="002F4F46" w:rsidRDefault="0016095A" w:rsidP="00DD4B5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Müdürlük</w:t>
            </w:r>
          </w:p>
        </w:tc>
      </w:tr>
      <w:tr w:rsidR="0016095A" w:rsidRPr="002F4F46" w:rsidTr="00DD4B5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062" w:type="dxa"/>
            <w:hideMark/>
          </w:tcPr>
          <w:p w:rsidR="0016095A" w:rsidRPr="002F4F46" w:rsidRDefault="0016095A" w:rsidP="00DD4B50">
            <w:pPr>
              <w:jc w:val="center"/>
              <w:rPr>
                <w:rFonts w:ascii="Arial" w:hAnsi="Arial" w:cs="Arial"/>
                <w:sz w:val="14"/>
                <w:szCs w:val="14"/>
              </w:rPr>
            </w:pPr>
            <w:r w:rsidRPr="002F4F46">
              <w:rPr>
                <w:rFonts w:ascii="Arial" w:hAnsi="Arial" w:cs="Arial"/>
                <w:sz w:val="14"/>
                <w:szCs w:val="14"/>
              </w:rPr>
              <w:t>46.81.08.38</w:t>
            </w:r>
          </w:p>
        </w:tc>
        <w:tc>
          <w:tcPr>
            <w:tcW w:w="954" w:type="dxa"/>
            <w:hideMark/>
          </w:tcPr>
          <w:p w:rsidR="0016095A" w:rsidRPr="002F4F46" w:rsidRDefault="0016095A" w:rsidP="00DD4B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01.03</w:t>
            </w:r>
            <w:proofErr w:type="gramStart"/>
            <w:r w:rsidRPr="002F4F46">
              <w:rPr>
                <w:rFonts w:ascii="Arial" w:hAnsi="Arial" w:cs="Arial"/>
                <w:sz w:val="14"/>
                <w:szCs w:val="14"/>
              </w:rPr>
              <w:t>..</w:t>
            </w:r>
            <w:proofErr w:type="gramEnd"/>
            <w:r w:rsidRPr="002F4F46">
              <w:rPr>
                <w:rFonts w:ascii="Arial" w:hAnsi="Arial" w:cs="Arial"/>
                <w:sz w:val="14"/>
                <w:szCs w:val="14"/>
              </w:rPr>
              <w:t>09</w:t>
            </w:r>
          </w:p>
        </w:tc>
        <w:tc>
          <w:tcPr>
            <w:tcW w:w="812" w:type="dxa"/>
            <w:hideMark/>
          </w:tcPr>
          <w:p w:rsidR="0016095A" w:rsidRPr="002F4F46" w:rsidRDefault="0016095A" w:rsidP="00DD4B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5</w:t>
            </w:r>
          </w:p>
        </w:tc>
        <w:tc>
          <w:tcPr>
            <w:tcW w:w="995" w:type="dxa"/>
            <w:hideMark/>
          </w:tcPr>
          <w:p w:rsidR="0016095A" w:rsidRPr="002F4F46" w:rsidRDefault="0016095A" w:rsidP="00DD4B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03.02.03.02</w:t>
            </w:r>
          </w:p>
        </w:tc>
        <w:tc>
          <w:tcPr>
            <w:tcW w:w="1672" w:type="dxa"/>
            <w:hideMark/>
          </w:tcPr>
          <w:p w:rsidR="0016095A" w:rsidRPr="002F4F46" w:rsidRDefault="0016095A" w:rsidP="00DD4B5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2F4F46">
              <w:rPr>
                <w:rFonts w:ascii="Arial" w:hAnsi="Arial" w:cs="Arial"/>
                <w:b/>
                <w:bCs/>
                <w:sz w:val="14"/>
                <w:szCs w:val="14"/>
              </w:rPr>
              <w:t>Akaryakıt ve Yağ Alımları</w:t>
            </w:r>
          </w:p>
        </w:tc>
        <w:tc>
          <w:tcPr>
            <w:tcW w:w="709" w:type="dxa"/>
            <w:hideMark/>
          </w:tcPr>
          <w:p w:rsidR="0016095A" w:rsidRPr="002F4F46" w:rsidRDefault="0016095A" w:rsidP="00DD4B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 </w:t>
            </w:r>
          </w:p>
        </w:tc>
        <w:tc>
          <w:tcPr>
            <w:tcW w:w="1134" w:type="dxa"/>
            <w:hideMark/>
          </w:tcPr>
          <w:p w:rsidR="0016095A" w:rsidRPr="002F4F46" w:rsidRDefault="0016095A" w:rsidP="00DD4B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2.000.000,00</w:t>
            </w:r>
          </w:p>
        </w:tc>
        <w:tc>
          <w:tcPr>
            <w:tcW w:w="850" w:type="dxa"/>
            <w:hideMark/>
          </w:tcPr>
          <w:p w:rsidR="0016095A" w:rsidRPr="002F4F46" w:rsidRDefault="0016095A" w:rsidP="00DD4B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 </w:t>
            </w:r>
          </w:p>
        </w:tc>
        <w:tc>
          <w:tcPr>
            <w:tcW w:w="1073" w:type="dxa"/>
            <w:hideMark/>
          </w:tcPr>
          <w:p w:rsidR="0016095A" w:rsidRPr="002F4F46" w:rsidRDefault="0016095A" w:rsidP="00DD4B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Destek Hizmetleri Müdürlüğü</w:t>
            </w:r>
          </w:p>
        </w:tc>
      </w:tr>
      <w:tr w:rsidR="0016095A" w:rsidRPr="002F4F46" w:rsidTr="00DD4B50">
        <w:trPr>
          <w:trHeight w:val="273"/>
        </w:trPr>
        <w:tc>
          <w:tcPr>
            <w:cnfStyle w:val="001000000000" w:firstRow="0" w:lastRow="0" w:firstColumn="1" w:lastColumn="0" w:oddVBand="0" w:evenVBand="0" w:oddHBand="0" w:evenHBand="0" w:firstRowFirstColumn="0" w:firstRowLastColumn="0" w:lastRowFirstColumn="0" w:lastRowLastColumn="0"/>
            <w:tcW w:w="1062" w:type="dxa"/>
          </w:tcPr>
          <w:p w:rsidR="0016095A" w:rsidRPr="002F4F46" w:rsidRDefault="0016095A" w:rsidP="00DD4B50">
            <w:pPr>
              <w:jc w:val="center"/>
              <w:rPr>
                <w:rFonts w:ascii="Arial" w:hAnsi="Arial" w:cs="Arial"/>
                <w:sz w:val="14"/>
                <w:szCs w:val="14"/>
              </w:rPr>
            </w:pPr>
            <w:r w:rsidRPr="002F4F46">
              <w:rPr>
                <w:rFonts w:ascii="Arial" w:hAnsi="Arial" w:cs="Arial"/>
                <w:sz w:val="14"/>
                <w:szCs w:val="14"/>
              </w:rPr>
              <w:t>46.81.08.38</w:t>
            </w:r>
          </w:p>
        </w:tc>
        <w:tc>
          <w:tcPr>
            <w:tcW w:w="954" w:type="dxa"/>
          </w:tcPr>
          <w:p w:rsidR="0016095A" w:rsidRPr="002F4F46" w:rsidRDefault="0016095A" w:rsidP="00DD4B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01.03</w:t>
            </w:r>
            <w:proofErr w:type="gramStart"/>
            <w:r w:rsidRPr="002F4F46">
              <w:rPr>
                <w:rFonts w:ascii="Arial" w:hAnsi="Arial" w:cs="Arial"/>
                <w:sz w:val="14"/>
                <w:szCs w:val="14"/>
              </w:rPr>
              <w:t>..</w:t>
            </w:r>
            <w:proofErr w:type="gramEnd"/>
            <w:r w:rsidRPr="002F4F46">
              <w:rPr>
                <w:rFonts w:ascii="Arial" w:hAnsi="Arial" w:cs="Arial"/>
                <w:sz w:val="14"/>
                <w:szCs w:val="14"/>
              </w:rPr>
              <w:t>09</w:t>
            </w:r>
          </w:p>
        </w:tc>
        <w:tc>
          <w:tcPr>
            <w:tcW w:w="812" w:type="dxa"/>
          </w:tcPr>
          <w:p w:rsidR="0016095A" w:rsidRPr="002F4F46" w:rsidRDefault="0016095A" w:rsidP="00DD4B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5</w:t>
            </w:r>
          </w:p>
        </w:tc>
        <w:tc>
          <w:tcPr>
            <w:tcW w:w="995" w:type="dxa"/>
          </w:tcPr>
          <w:p w:rsidR="0016095A" w:rsidRPr="002F4F46" w:rsidRDefault="0016095A" w:rsidP="00DD4B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03.07.03.03</w:t>
            </w:r>
          </w:p>
        </w:tc>
        <w:tc>
          <w:tcPr>
            <w:tcW w:w="1672" w:type="dxa"/>
          </w:tcPr>
          <w:p w:rsidR="0016095A" w:rsidRPr="002F4F46" w:rsidRDefault="0016095A" w:rsidP="00DD4B5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F4F46">
              <w:rPr>
                <w:rFonts w:ascii="Arial" w:hAnsi="Arial" w:cs="Arial"/>
                <w:b/>
                <w:bCs/>
                <w:sz w:val="14"/>
                <w:szCs w:val="14"/>
              </w:rPr>
              <w:t>Taşıt Bakım Ve Onarım Giderleri</w:t>
            </w:r>
          </w:p>
        </w:tc>
        <w:tc>
          <w:tcPr>
            <w:tcW w:w="709" w:type="dxa"/>
          </w:tcPr>
          <w:p w:rsidR="0016095A" w:rsidRPr="002F4F46" w:rsidRDefault="0016095A" w:rsidP="00DD4B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134" w:type="dxa"/>
          </w:tcPr>
          <w:p w:rsidR="0016095A" w:rsidRPr="002F4F46" w:rsidRDefault="0016095A" w:rsidP="00DD4B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3.000.000,00</w:t>
            </w:r>
          </w:p>
        </w:tc>
        <w:tc>
          <w:tcPr>
            <w:tcW w:w="850" w:type="dxa"/>
          </w:tcPr>
          <w:p w:rsidR="0016095A" w:rsidRPr="002F4F46" w:rsidRDefault="0016095A" w:rsidP="00DD4B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073" w:type="dxa"/>
          </w:tcPr>
          <w:p w:rsidR="0016095A" w:rsidRPr="002F4F46" w:rsidRDefault="0016095A" w:rsidP="00DD4B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Destek Hizmetleri Müdürlüğü</w:t>
            </w:r>
          </w:p>
        </w:tc>
      </w:tr>
      <w:tr w:rsidR="0016095A" w:rsidRPr="002F4F46" w:rsidTr="00DD4B50">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062" w:type="dxa"/>
            <w:hideMark/>
          </w:tcPr>
          <w:p w:rsidR="0016095A" w:rsidRPr="002F4F46" w:rsidRDefault="0016095A" w:rsidP="00DD4B50">
            <w:pPr>
              <w:jc w:val="center"/>
              <w:rPr>
                <w:rFonts w:ascii="Arial" w:hAnsi="Arial" w:cs="Arial"/>
                <w:sz w:val="14"/>
                <w:szCs w:val="14"/>
              </w:rPr>
            </w:pPr>
            <w:r w:rsidRPr="002F4F46">
              <w:rPr>
                <w:rFonts w:ascii="Arial" w:hAnsi="Arial" w:cs="Arial"/>
                <w:sz w:val="14"/>
                <w:szCs w:val="14"/>
              </w:rPr>
              <w:t>46.81.08.02</w:t>
            </w:r>
          </w:p>
        </w:tc>
        <w:tc>
          <w:tcPr>
            <w:tcW w:w="954" w:type="dxa"/>
            <w:hideMark/>
          </w:tcPr>
          <w:p w:rsidR="0016095A" w:rsidRPr="002F4F46" w:rsidRDefault="0016095A" w:rsidP="00DD4B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06.02.00</w:t>
            </w:r>
          </w:p>
        </w:tc>
        <w:tc>
          <w:tcPr>
            <w:tcW w:w="812" w:type="dxa"/>
            <w:hideMark/>
          </w:tcPr>
          <w:p w:rsidR="0016095A" w:rsidRPr="002F4F46" w:rsidRDefault="0016095A" w:rsidP="00DD4B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5</w:t>
            </w:r>
          </w:p>
        </w:tc>
        <w:tc>
          <w:tcPr>
            <w:tcW w:w="995" w:type="dxa"/>
            <w:hideMark/>
          </w:tcPr>
          <w:p w:rsidR="0016095A" w:rsidRPr="002F4F46" w:rsidRDefault="0016095A" w:rsidP="00DD4B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03.05.05.03</w:t>
            </w:r>
          </w:p>
        </w:tc>
        <w:tc>
          <w:tcPr>
            <w:tcW w:w="1672" w:type="dxa"/>
            <w:hideMark/>
          </w:tcPr>
          <w:p w:rsidR="0016095A" w:rsidRPr="002F4F46" w:rsidRDefault="0016095A" w:rsidP="00DD4B5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2F4F46">
              <w:rPr>
                <w:rFonts w:ascii="Arial" w:hAnsi="Arial" w:cs="Arial"/>
                <w:b/>
                <w:bCs/>
                <w:sz w:val="14"/>
                <w:szCs w:val="14"/>
              </w:rPr>
              <w:t>İş Makinesi Kiralama Giderleri</w:t>
            </w:r>
          </w:p>
        </w:tc>
        <w:tc>
          <w:tcPr>
            <w:tcW w:w="709" w:type="dxa"/>
            <w:hideMark/>
          </w:tcPr>
          <w:p w:rsidR="0016095A" w:rsidRPr="002F4F46" w:rsidRDefault="0016095A" w:rsidP="00DD4B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 </w:t>
            </w:r>
          </w:p>
        </w:tc>
        <w:tc>
          <w:tcPr>
            <w:tcW w:w="1134" w:type="dxa"/>
            <w:hideMark/>
          </w:tcPr>
          <w:p w:rsidR="0016095A" w:rsidRPr="002F4F46" w:rsidRDefault="0016095A" w:rsidP="00DD4B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2.000.000,00</w:t>
            </w:r>
          </w:p>
        </w:tc>
        <w:tc>
          <w:tcPr>
            <w:tcW w:w="850" w:type="dxa"/>
            <w:hideMark/>
          </w:tcPr>
          <w:p w:rsidR="0016095A" w:rsidRPr="002F4F46" w:rsidRDefault="0016095A" w:rsidP="00DD4B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 </w:t>
            </w:r>
          </w:p>
        </w:tc>
        <w:tc>
          <w:tcPr>
            <w:tcW w:w="1073" w:type="dxa"/>
            <w:hideMark/>
          </w:tcPr>
          <w:p w:rsidR="0016095A" w:rsidRPr="002F4F46" w:rsidRDefault="0016095A" w:rsidP="00DD4B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Fen İşleri Müdürlüğü</w:t>
            </w:r>
          </w:p>
        </w:tc>
      </w:tr>
      <w:tr w:rsidR="0016095A" w:rsidRPr="002F4F46" w:rsidTr="00DD4B50">
        <w:trPr>
          <w:trHeight w:val="426"/>
        </w:trPr>
        <w:tc>
          <w:tcPr>
            <w:cnfStyle w:val="001000000000" w:firstRow="0" w:lastRow="0" w:firstColumn="1" w:lastColumn="0" w:oddVBand="0" w:evenVBand="0" w:oddHBand="0" w:evenHBand="0" w:firstRowFirstColumn="0" w:firstRowLastColumn="0" w:lastRowFirstColumn="0" w:lastRowLastColumn="0"/>
            <w:tcW w:w="1062" w:type="dxa"/>
            <w:hideMark/>
          </w:tcPr>
          <w:p w:rsidR="0016095A" w:rsidRPr="002F4F46" w:rsidRDefault="0016095A" w:rsidP="00DD4B50">
            <w:pPr>
              <w:rPr>
                <w:rFonts w:ascii="Arial" w:hAnsi="Arial" w:cs="Arial"/>
                <w:sz w:val="14"/>
                <w:szCs w:val="14"/>
              </w:rPr>
            </w:pPr>
            <w:r w:rsidRPr="002F4F46">
              <w:rPr>
                <w:rFonts w:ascii="Arial" w:hAnsi="Arial" w:cs="Arial"/>
                <w:sz w:val="14"/>
                <w:szCs w:val="14"/>
              </w:rPr>
              <w:t> 46.81.08.02</w:t>
            </w:r>
          </w:p>
        </w:tc>
        <w:tc>
          <w:tcPr>
            <w:tcW w:w="954" w:type="dxa"/>
            <w:hideMark/>
          </w:tcPr>
          <w:p w:rsidR="0016095A" w:rsidRPr="002F4F46" w:rsidRDefault="0016095A" w:rsidP="00DD4B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06.02.00</w:t>
            </w:r>
          </w:p>
        </w:tc>
        <w:tc>
          <w:tcPr>
            <w:tcW w:w="812" w:type="dxa"/>
            <w:hideMark/>
          </w:tcPr>
          <w:p w:rsidR="0016095A" w:rsidRPr="002F4F46" w:rsidRDefault="0016095A" w:rsidP="00DD4B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5</w:t>
            </w:r>
          </w:p>
        </w:tc>
        <w:tc>
          <w:tcPr>
            <w:tcW w:w="995" w:type="dxa"/>
            <w:hideMark/>
          </w:tcPr>
          <w:p w:rsidR="0016095A" w:rsidRPr="002F4F46" w:rsidRDefault="0016095A" w:rsidP="00DD4B50">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 03.08.06.01</w:t>
            </w:r>
          </w:p>
        </w:tc>
        <w:tc>
          <w:tcPr>
            <w:tcW w:w="1672" w:type="dxa"/>
            <w:hideMark/>
          </w:tcPr>
          <w:p w:rsidR="0016095A" w:rsidRPr="002F4F46" w:rsidRDefault="0016095A" w:rsidP="00DD4B50">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Yol Bakım VE Onarım Giderleri</w:t>
            </w:r>
          </w:p>
        </w:tc>
        <w:tc>
          <w:tcPr>
            <w:tcW w:w="709" w:type="dxa"/>
            <w:hideMark/>
          </w:tcPr>
          <w:p w:rsidR="0016095A" w:rsidRPr="002F4F46" w:rsidRDefault="0016095A" w:rsidP="00DD4B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 </w:t>
            </w:r>
          </w:p>
        </w:tc>
        <w:tc>
          <w:tcPr>
            <w:tcW w:w="1134" w:type="dxa"/>
            <w:hideMark/>
          </w:tcPr>
          <w:p w:rsidR="0016095A" w:rsidRPr="002F4F46" w:rsidRDefault="0016095A" w:rsidP="00DD4B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3.000.000,00</w:t>
            </w:r>
          </w:p>
        </w:tc>
        <w:tc>
          <w:tcPr>
            <w:tcW w:w="850" w:type="dxa"/>
            <w:hideMark/>
          </w:tcPr>
          <w:p w:rsidR="0016095A" w:rsidRPr="002F4F46" w:rsidRDefault="0016095A" w:rsidP="00DD4B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 </w:t>
            </w:r>
          </w:p>
        </w:tc>
        <w:tc>
          <w:tcPr>
            <w:tcW w:w="1073" w:type="dxa"/>
            <w:hideMark/>
          </w:tcPr>
          <w:p w:rsidR="0016095A" w:rsidRPr="002F4F46" w:rsidRDefault="0016095A" w:rsidP="00DD4B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Fen İşleri Müdürlüğü</w:t>
            </w:r>
          </w:p>
        </w:tc>
      </w:tr>
      <w:tr w:rsidR="0016095A" w:rsidRPr="002F4F46" w:rsidTr="00DD4B50">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062" w:type="dxa"/>
          </w:tcPr>
          <w:p w:rsidR="0016095A" w:rsidRPr="002F4F46" w:rsidRDefault="0016095A" w:rsidP="00DD4B50">
            <w:pPr>
              <w:rPr>
                <w:rFonts w:ascii="Arial" w:hAnsi="Arial" w:cs="Arial"/>
                <w:sz w:val="14"/>
                <w:szCs w:val="14"/>
              </w:rPr>
            </w:pPr>
            <w:r w:rsidRPr="002F4F46">
              <w:rPr>
                <w:rFonts w:ascii="Arial" w:hAnsi="Arial" w:cs="Arial"/>
                <w:sz w:val="14"/>
                <w:szCs w:val="14"/>
              </w:rPr>
              <w:t>46.81.08.02</w:t>
            </w:r>
          </w:p>
        </w:tc>
        <w:tc>
          <w:tcPr>
            <w:tcW w:w="954" w:type="dxa"/>
          </w:tcPr>
          <w:p w:rsidR="0016095A" w:rsidRPr="002F4F46" w:rsidRDefault="0016095A" w:rsidP="00DD4B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06.02.00</w:t>
            </w:r>
          </w:p>
        </w:tc>
        <w:tc>
          <w:tcPr>
            <w:tcW w:w="812" w:type="dxa"/>
          </w:tcPr>
          <w:p w:rsidR="0016095A" w:rsidRPr="002F4F46" w:rsidRDefault="0016095A" w:rsidP="00DD4B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5</w:t>
            </w:r>
          </w:p>
        </w:tc>
        <w:tc>
          <w:tcPr>
            <w:tcW w:w="995" w:type="dxa"/>
          </w:tcPr>
          <w:p w:rsidR="0016095A" w:rsidRPr="002F4F46" w:rsidRDefault="0016095A" w:rsidP="00DD4B50">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06.05.07.02</w:t>
            </w:r>
          </w:p>
        </w:tc>
        <w:tc>
          <w:tcPr>
            <w:tcW w:w="1672" w:type="dxa"/>
          </w:tcPr>
          <w:p w:rsidR="0016095A" w:rsidRPr="002F4F46" w:rsidRDefault="0016095A" w:rsidP="00DD4B50">
            <w:pPr>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2F4F46">
              <w:rPr>
                <w:rFonts w:ascii="Arial" w:hAnsi="Arial" w:cs="Arial"/>
                <w:b/>
                <w:bCs/>
                <w:sz w:val="14"/>
                <w:szCs w:val="14"/>
              </w:rPr>
              <w:t>Hizmet Tesisleri</w:t>
            </w:r>
          </w:p>
        </w:tc>
        <w:tc>
          <w:tcPr>
            <w:tcW w:w="709" w:type="dxa"/>
          </w:tcPr>
          <w:p w:rsidR="0016095A" w:rsidRPr="002F4F46" w:rsidRDefault="0016095A" w:rsidP="00DD4B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134" w:type="dxa"/>
          </w:tcPr>
          <w:p w:rsidR="0016095A" w:rsidRPr="002F4F46" w:rsidRDefault="0016095A" w:rsidP="00DD4B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9.000.000,00</w:t>
            </w:r>
          </w:p>
        </w:tc>
        <w:tc>
          <w:tcPr>
            <w:tcW w:w="850" w:type="dxa"/>
          </w:tcPr>
          <w:p w:rsidR="0016095A" w:rsidRPr="002F4F46" w:rsidRDefault="0016095A" w:rsidP="00DD4B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073" w:type="dxa"/>
          </w:tcPr>
          <w:p w:rsidR="0016095A" w:rsidRPr="002F4F46" w:rsidRDefault="0016095A" w:rsidP="00DD4B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Fen İşleri Müdürlüğü</w:t>
            </w:r>
          </w:p>
        </w:tc>
      </w:tr>
      <w:tr w:rsidR="0016095A" w:rsidRPr="002F4F46" w:rsidTr="00DD4B50">
        <w:trPr>
          <w:trHeight w:val="323"/>
        </w:trPr>
        <w:tc>
          <w:tcPr>
            <w:cnfStyle w:val="001000000000" w:firstRow="0" w:lastRow="0" w:firstColumn="1" w:lastColumn="0" w:oddVBand="0" w:evenVBand="0" w:oddHBand="0" w:evenHBand="0" w:firstRowFirstColumn="0" w:firstRowLastColumn="0" w:lastRowFirstColumn="0" w:lastRowLastColumn="0"/>
            <w:tcW w:w="1062" w:type="dxa"/>
          </w:tcPr>
          <w:p w:rsidR="0016095A" w:rsidRPr="002F4F46" w:rsidRDefault="0016095A" w:rsidP="00DD4B50">
            <w:pPr>
              <w:rPr>
                <w:rFonts w:ascii="Arial" w:hAnsi="Arial" w:cs="Arial"/>
                <w:sz w:val="14"/>
                <w:szCs w:val="14"/>
              </w:rPr>
            </w:pPr>
            <w:r w:rsidRPr="002F4F46">
              <w:rPr>
                <w:rFonts w:ascii="Arial" w:hAnsi="Arial" w:cs="Arial"/>
                <w:sz w:val="14"/>
                <w:szCs w:val="14"/>
              </w:rPr>
              <w:t>46.81.08.02</w:t>
            </w:r>
          </w:p>
        </w:tc>
        <w:tc>
          <w:tcPr>
            <w:tcW w:w="954" w:type="dxa"/>
          </w:tcPr>
          <w:p w:rsidR="0016095A" w:rsidRPr="002F4F46" w:rsidRDefault="0016095A" w:rsidP="00DD4B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01.01.01</w:t>
            </w:r>
          </w:p>
        </w:tc>
        <w:tc>
          <w:tcPr>
            <w:tcW w:w="812" w:type="dxa"/>
          </w:tcPr>
          <w:p w:rsidR="0016095A" w:rsidRPr="002F4F46" w:rsidRDefault="0016095A" w:rsidP="00DD4B50">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5</w:t>
            </w:r>
          </w:p>
        </w:tc>
        <w:tc>
          <w:tcPr>
            <w:tcW w:w="995" w:type="dxa"/>
          </w:tcPr>
          <w:p w:rsidR="0016095A" w:rsidRPr="002F4F46" w:rsidRDefault="0016095A" w:rsidP="00DD4B50">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09.06.01.01</w:t>
            </w:r>
          </w:p>
        </w:tc>
        <w:tc>
          <w:tcPr>
            <w:tcW w:w="1672" w:type="dxa"/>
          </w:tcPr>
          <w:p w:rsidR="0016095A" w:rsidRPr="002F4F46" w:rsidRDefault="0016095A" w:rsidP="00DD4B50">
            <w:pP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F4F46">
              <w:rPr>
                <w:rFonts w:ascii="Arial" w:hAnsi="Arial" w:cs="Arial"/>
                <w:b/>
                <w:bCs/>
                <w:sz w:val="14"/>
                <w:szCs w:val="14"/>
              </w:rPr>
              <w:t>Yedek Ödenek</w:t>
            </w:r>
          </w:p>
        </w:tc>
        <w:tc>
          <w:tcPr>
            <w:tcW w:w="709" w:type="dxa"/>
          </w:tcPr>
          <w:p w:rsidR="0016095A" w:rsidRPr="002F4F46" w:rsidRDefault="0016095A" w:rsidP="00DD4B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134" w:type="dxa"/>
          </w:tcPr>
          <w:p w:rsidR="0016095A" w:rsidRPr="002F4F46" w:rsidRDefault="0016095A" w:rsidP="00DD4B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1.000.000,00</w:t>
            </w:r>
          </w:p>
        </w:tc>
        <w:tc>
          <w:tcPr>
            <w:tcW w:w="850" w:type="dxa"/>
          </w:tcPr>
          <w:p w:rsidR="0016095A" w:rsidRPr="002F4F46" w:rsidRDefault="0016095A" w:rsidP="00DD4B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073" w:type="dxa"/>
          </w:tcPr>
          <w:p w:rsidR="0016095A" w:rsidRPr="002F4F46" w:rsidRDefault="0016095A" w:rsidP="00DD4B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Özel Kalem</w:t>
            </w:r>
          </w:p>
        </w:tc>
      </w:tr>
      <w:tr w:rsidR="0016095A" w:rsidRPr="002F4F46" w:rsidTr="00DD4B50">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62" w:type="dxa"/>
          </w:tcPr>
          <w:p w:rsidR="0016095A" w:rsidRPr="002F4F46" w:rsidRDefault="0016095A" w:rsidP="00DD4B50">
            <w:pPr>
              <w:rPr>
                <w:rFonts w:ascii="Arial" w:hAnsi="Arial" w:cs="Arial"/>
                <w:sz w:val="14"/>
                <w:szCs w:val="14"/>
              </w:rPr>
            </w:pPr>
          </w:p>
        </w:tc>
        <w:tc>
          <w:tcPr>
            <w:tcW w:w="954" w:type="dxa"/>
          </w:tcPr>
          <w:p w:rsidR="0016095A" w:rsidRPr="002F4F46" w:rsidRDefault="0016095A" w:rsidP="00DD4B50">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812" w:type="dxa"/>
          </w:tcPr>
          <w:p w:rsidR="0016095A" w:rsidRPr="002F4F46" w:rsidRDefault="0016095A" w:rsidP="00DD4B50">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995" w:type="dxa"/>
          </w:tcPr>
          <w:p w:rsidR="0016095A" w:rsidRPr="002F4F46" w:rsidRDefault="0016095A" w:rsidP="00DD4B50">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672" w:type="dxa"/>
          </w:tcPr>
          <w:p w:rsidR="0016095A" w:rsidRPr="002F4F46" w:rsidRDefault="0016095A" w:rsidP="00DD4B50">
            <w:pPr>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p>
        </w:tc>
        <w:tc>
          <w:tcPr>
            <w:tcW w:w="709" w:type="dxa"/>
          </w:tcPr>
          <w:p w:rsidR="0016095A" w:rsidRPr="002F4F46" w:rsidRDefault="0016095A" w:rsidP="00DD4B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134" w:type="dxa"/>
          </w:tcPr>
          <w:p w:rsidR="0016095A" w:rsidRPr="002F4F46" w:rsidRDefault="0016095A" w:rsidP="00DD4B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850" w:type="dxa"/>
          </w:tcPr>
          <w:p w:rsidR="0016095A" w:rsidRPr="002F4F46" w:rsidRDefault="0016095A" w:rsidP="00DD4B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073" w:type="dxa"/>
          </w:tcPr>
          <w:p w:rsidR="0016095A" w:rsidRPr="002F4F46" w:rsidRDefault="0016095A" w:rsidP="00DD4B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16095A" w:rsidRPr="002F4F46" w:rsidTr="00DD4B50">
        <w:trPr>
          <w:trHeight w:val="229"/>
        </w:trPr>
        <w:tc>
          <w:tcPr>
            <w:cnfStyle w:val="001000000000" w:firstRow="0" w:lastRow="0" w:firstColumn="1" w:lastColumn="0" w:oddVBand="0" w:evenVBand="0" w:oddHBand="0" w:evenHBand="0" w:firstRowFirstColumn="0" w:firstRowLastColumn="0" w:lastRowFirstColumn="0" w:lastRowLastColumn="0"/>
            <w:tcW w:w="1062" w:type="dxa"/>
          </w:tcPr>
          <w:p w:rsidR="0016095A" w:rsidRPr="002F4F46" w:rsidRDefault="0016095A" w:rsidP="00DD4B50">
            <w:pPr>
              <w:rPr>
                <w:rFonts w:ascii="Arial" w:hAnsi="Arial" w:cs="Arial"/>
                <w:sz w:val="14"/>
                <w:szCs w:val="14"/>
              </w:rPr>
            </w:pPr>
          </w:p>
        </w:tc>
        <w:tc>
          <w:tcPr>
            <w:tcW w:w="954" w:type="dxa"/>
          </w:tcPr>
          <w:p w:rsidR="0016095A" w:rsidRPr="002F4F46" w:rsidRDefault="0016095A" w:rsidP="00DD4B50">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812" w:type="dxa"/>
          </w:tcPr>
          <w:p w:rsidR="0016095A" w:rsidRPr="002F4F46" w:rsidRDefault="0016095A" w:rsidP="00DD4B50">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995" w:type="dxa"/>
          </w:tcPr>
          <w:p w:rsidR="0016095A" w:rsidRPr="002F4F46" w:rsidRDefault="0016095A" w:rsidP="00DD4B50">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2" w:type="dxa"/>
          </w:tcPr>
          <w:p w:rsidR="0016095A" w:rsidRPr="002F4F46" w:rsidRDefault="0016095A" w:rsidP="00DD4B50">
            <w:pP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F4F46">
              <w:rPr>
                <w:rFonts w:ascii="Arial" w:hAnsi="Arial" w:cs="Arial"/>
                <w:b/>
                <w:bCs/>
                <w:sz w:val="14"/>
                <w:szCs w:val="14"/>
              </w:rPr>
              <w:t>TOPLAM</w:t>
            </w:r>
          </w:p>
        </w:tc>
        <w:tc>
          <w:tcPr>
            <w:tcW w:w="709" w:type="dxa"/>
          </w:tcPr>
          <w:p w:rsidR="0016095A" w:rsidRPr="002F4F46" w:rsidRDefault="0016095A" w:rsidP="00DD4B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 </w:t>
            </w:r>
          </w:p>
        </w:tc>
        <w:tc>
          <w:tcPr>
            <w:tcW w:w="1134" w:type="dxa"/>
          </w:tcPr>
          <w:p w:rsidR="0016095A" w:rsidRPr="002F4F46" w:rsidRDefault="0016095A" w:rsidP="00DD4B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20.000.000,00</w:t>
            </w:r>
          </w:p>
        </w:tc>
        <w:tc>
          <w:tcPr>
            <w:tcW w:w="850" w:type="dxa"/>
          </w:tcPr>
          <w:p w:rsidR="0016095A" w:rsidRPr="002F4F46" w:rsidRDefault="0016095A" w:rsidP="00DD4B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073" w:type="dxa"/>
          </w:tcPr>
          <w:p w:rsidR="0016095A" w:rsidRPr="002F4F46" w:rsidRDefault="0016095A" w:rsidP="00DD4B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16095A" w:rsidRPr="002F4F46" w:rsidTr="00DD4B50">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62" w:type="dxa"/>
          </w:tcPr>
          <w:p w:rsidR="0016095A" w:rsidRPr="002F4F46" w:rsidRDefault="0016095A" w:rsidP="00DD4B50">
            <w:pPr>
              <w:rPr>
                <w:rFonts w:ascii="Arial" w:hAnsi="Arial" w:cs="Arial"/>
                <w:sz w:val="14"/>
                <w:szCs w:val="14"/>
              </w:rPr>
            </w:pPr>
          </w:p>
        </w:tc>
        <w:tc>
          <w:tcPr>
            <w:tcW w:w="954" w:type="dxa"/>
          </w:tcPr>
          <w:p w:rsidR="0016095A" w:rsidRPr="002F4F46" w:rsidRDefault="0016095A" w:rsidP="00DD4B50">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812" w:type="dxa"/>
          </w:tcPr>
          <w:p w:rsidR="0016095A" w:rsidRPr="002F4F46" w:rsidRDefault="0016095A" w:rsidP="00DD4B50">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995" w:type="dxa"/>
          </w:tcPr>
          <w:p w:rsidR="0016095A" w:rsidRPr="002F4F46" w:rsidRDefault="0016095A" w:rsidP="00DD4B50">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672" w:type="dxa"/>
          </w:tcPr>
          <w:p w:rsidR="0016095A" w:rsidRPr="002F4F46" w:rsidRDefault="0016095A" w:rsidP="00DD4B50">
            <w:pPr>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p>
        </w:tc>
        <w:tc>
          <w:tcPr>
            <w:tcW w:w="709" w:type="dxa"/>
          </w:tcPr>
          <w:p w:rsidR="0016095A" w:rsidRPr="002F4F46" w:rsidRDefault="0016095A" w:rsidP="00DD4B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134" w:type="dxa"/>
          </w:tcPr>
          <w:p w:rsidR="0016095A" w:rsidRPr="002F4F46" w:rsidRDefault="0016095A" w:rsidP="00DD4B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850" w:type="dxa"/>
          </w:tcPr>
          <w:p w:rsidR="0016095A" w:rsidRPr="002F4F46" w:rsidRDefault="0016095A" w:rsidP="00DD4B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073" w:type="dxa"/>
          </w:tcPr>
          <w:p w:rsidR="0016095A" w:rsidRPr="002F4F46" w:rsidRDefault="0016095A" w:rsidP="00DD4B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bl>
    <w:p w:rsidR="0016095A" w:rsidRPr="002F4F46" w:rsidRDefault="0016095A" w:rsidP="0016095A">
      <w:pPr>
        <w:jc w:val="both"/>
        <w:rPr>
          <w:i/>
        </w:rPr>
      </w:pPr>
    </w:p>
    <w:tbl>
      <w:tblPr>
        <w:tblStyle w:val="KlavuzuTablo4-Vurgu31"/>
        <w:tblW w:w="9167" w:type="dxa"/>
        <w:tblLook w:val="04A0" w:firstRow="1" w:lastRow="0" w:firstColumn="1" w:lastColumn="0" w:noHBand="0" w:noVBand="1"/>
      </w:tblPr>
      <w:tblGrid>
        <w:gridCol w:w="1247"/>
        <w:gridCol w:w="1248"/>
        <w:gridCol w:w="843"/>
        <w:gridCol w:w="1251"/>
        <w:gridCol w:w="2469"/>
        <w:gridCol w:w="2109"/>
      </w:tblGrid>
      <w:tr w:rsidR="0016095A" w:rsidRPr="002F4F46" w:rsidTr="00DD4B50">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589" w:type="dxa"/>
            <w:gridSpan w:val="4"/>
            <w:hideMark/>
          </w:tcPr>
          <w:p w:rsidR="0016095A" w:rsidRPr="002F4F46" w:rsidRDefault="0016095A" w:rsidP="00DD4B50">
            <w:pPr>
              <w:rPr>
                <w:rFonts w:ascii="Arial" w:hAnsi="Arial" w:cs="Arial"/>
                <w:sz w:val="14"/>
                <w:szCs w:val="14"/>
              </w:rPr>
            </w:pPr>
            <w:r w:rsidRPr="002F4F46">
              <w:rPr>
                <w:rFonts w:ascii="Arial" w:hAnsi="Arial" w:cs="Arial"/>
                <w:sz w:val="14"/>
                <w:szCs w:val="14"/>
              </w:rPr>
              <w:t>KURUM</w:t>
            </w:r>
          </w:p>
        </w:tc>
        <w:tc>
          <w:tcPr>
            <w:tcW w:w="2469" w:type="dxa"/>
            <w:noWrap/>
            <w:hideMark/>
          </w:tcPr>
          <w:p w:rsidR="0016095A" w:rsidRPr="002F4F46" w:rsidRDefault="0016095A" w:rsidP="00DD4B5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GÖLYAKA BELEDİYESİ</w:t>
            </w:r>
          </w:p>
        </w:tc>
        <w:tc>
          <w:tcPr>
            <w:tcW w:w="2109" w:type="dxa"/>
            <w:noWrap/>
            <w:hideMark/>
          </w:tcPr>
          <w:p w:rsidR="0016095A" w:rsidRPr="002F4F46" w:rsidRDefault="0016095A" w:rsidP="00DD4B5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2024</w:t>
            </w:r>
          </w:p>
        </w:tc>
      </w:tr>
      <w:tr w:rsidR="0016095A" w:rsidRPr="002F4F46" w:rsidTr="00DD4B50">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4589" w:type="dxa"/>
            <w:gridSpan w:val="4"/>
            <w:hideMark/>
          </w:tcPr>
          <w:p w:rsidR="0016095A" w:rsidRPr="002F4F46" w:rsidRDefault="0016095A" w:rsidP="00DD4B50">
            <w:pPr>
              <w:jc w:val="center"/>
              <w:rPr>
                <w:rFonts w:ascii="Arial" w:hAnsi="Arial" w:cs="Arial"/>
                <w:sz w:val="14"/>
                <w:szCs w:val="14"/>
              </w:rPr>
            </w:pPr>
            <w:r w:rsidRPr="002F4F46">
              <w:rPr>
                <w:rFonts w:ascii="Arial" w:hAnsi="Arial" w:cs="Arial"/>
                <w:sz w:val="14"/>
                <w:szCs w:val="14"/>
              </w:rPr>
              <w:t>EKONOMİK</w:t>
            </w:r>
          </w:p>
        </w:tc>
        <w:tc>
          <w:tcPr>
            <w:tcW w:w="2469" w:type="dxa"/>
            <w:hideMark/>
          </w:tcPr>
          <w:p w:rsidR="0016095A" w:rsidRPr="002F4F46" w:rsidRDefault="0016095A" w:rsidP="00DD4B5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2F4F46">
              <w:rPr>
                <w:rFonts w:ascii="Arial" w:hAnsi="Arial" w:cs="Arial"/>
                <w:b/>
                <w:bCs/>
                <w:sz w:val="14"/>
                <w:szCs w:val="14"/>
              </w:rPr>
              <w:t>AÇIKLAMA</w:t>
            </w:r>
          </w:p>
        </w:tc>
        <w:tc>
          <w:tcPr>
            <w:tcW w:w="2109" w:type="dxa"/>
            <w:hideMark/>
          </w:tcPr>
          <w:p w:rsidR="0016095A" w:rsidRPr="002F4F46" w:rsidRDefault="0016095A" w:rsidP="00DD4B5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2F4F46">
              <w:rPr>
                <w:rFonts w:ascii="Arial" w:hAnsi="Arial" w:cs="Arial"/>
                <w:b/>
                <w:bCs/>
                <w:sz w:val="14"/>
                <w:szCs w:val="14"/>
              </w:rPr>
              <w:t>BÜTÇE</w:t>
            </w:r>
          </w:p>
        </w:tc>
      </w:tr>
      <w:tr w:rsidR="0016095A" w:rsidRPr="002F4F46" w:rsidTr="0016095A">
        <w:trPr>
          <w:trHeight w:val="238"/>
        </w:trPr>
        <w:tc>
          <w:tcPr>
            <w:cnfStyle w:val="001000000000" w:firstRow="0" w:lastRow="0" w:firstColumn="1" w:lastColumn="0" w:oddVBand="0" w:evenVBand="0" w:oddHBand="0" w:evenHBand="0" w:firstRowFirstColumn="0" w:firstRowLastColumn="0" w:lastRowFirstColumn="0" w:lastRowLastColumn="0"/>
            <w:tcW w:w="1247" w:type="dxa"/>
            <w:hideMark/>
          </w:tcPr>
          <w:p w:rsidR="0016095A" w:rsidRPr="002F4F46" w:rsidRDefault="0016095A" w:rsidP="00DD4B50">
            <w:pPr>
              <w:jc w:val="center"/>
              <w:rPr>
                <w:rFonts w:ascii="Arial" w:hAnsi="Arial" w:cs="Arial"/>
                <w:sz w:val="14"/>
                <w:szCs w:val="14"/>
              </w:rPr>
            </w:pPr>
            <w:r w:rsidRPr="002F4F46">
              <w:rPr>
                <w:rFonts w:ascii="Arial" w:hAnsi="Arial" w:cs="Arial"/>
                <w:sz w:val="14"/>
                <w:szCs w:val="14"/>
              </w:rPr>
              <w:t>I</w:t>
            </w:r>
          </w:p>
        </w:tc>
        <w:tc>
          <w:tcPr>
            <w:tcW w:w="1248" w:type="dxa"/>
            <w:hideMark/>
          </w:tcPr>
          <w:p w:rsidR="0016095A" w:rsidRPr="002F4F46" w:rsidRDefault="0016095A" w:rsidP="00DD4B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II</w:t>
            </w:r>
          </w:p>
        </w:tc>
        <w:tc>
          <w:tcPr>
            <w:tcW w:w="843" w:type="dxa"/>
            <w:hideMark/>
          </w:tcPr>
          <w:p w:rsidR="0016095A" w:rsidRPr="002F4F46" w:rsidRDefault="0016095A" w:rsidP="00DD4B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III</w:t>
            </w:r>
          </w:p>
        </w:tc>
        <w:tc>
          <w:tcPr>
            <w:tcW w:w="1251" w:type="dxa"/>
            <w:hideMark/>
          </w:tcPr>
          <w:p w:rsidR="0016095A" w:rsidRPr="002F4F46" w:rsidRDefault="0016095A" w:rsidP="00DD4B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IV</w:t>
            </w:r>
          </w:p>
        </w:tc>
        <w:tc>
          <w:tcPr>
            <w:tcW w:w="2469" w:type="dxa"/>
            <w:hideMark/>
          </w:tcPr>
          <w:p w:rsidR="0016095A" w:rsidRPr="002F4F46" w:rsidRDefault="0016095A" w:rsidP="00DD4B50">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4"/>
                <w:szCs w:val="14"/>
              </w:rPr>
            </w:pPr>
            <w:r w:rsidRPr="002F4F46">
              <w:rPr>
                <w:rFonts w:ascii="Tahoma" w:hAnsi="Tahoma" w:cs="Tahoma"/>
                <w:b/>
                <w:bCs/>
                <w:color w:val="000000"/>
                <w:sz w:val="14"/>
                <w:szCs w:val="14"/>
              </w:rPr>
              <w:t> </w:t>
            </w:r>
          </w:p>
        </w:tc>
        <w:tc>
          <w:tcPr>
            <w:tcW w:w="2109" w:type="dxa"/>
            <w:hideMark/>
          </w:tcPr>
          <w:p w:rsidR="0016095A" w:rsidRPr="002F4F46" w:rsidRDefault="0016095A" w:rsidP="00DD4B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 </w:t>
            </w:r>
          </w:p>
        </w:tc>
      </w:tr>
      <w:tr w:rsidR="0016095A" w:rsidRPr="002F4F46" w:rsidTr="0016095A">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247" w:type="dxa"/>
            <w:hideMark/>
          </w:tcPr>
          <w:p w:rsidR="0016095A" w:rsidRPr="002F4F46" w:rsidRDefault="0016095A" w:rsidP="00DD4B50">
            <w:pPr>
              <w:jc w:val="center"/>
              <w:rPr>
                <w:rFonts w:ascii="Arial" w:hAnsi="Arial" w:cs="Arial"/>
                <w:sz w:val="14"/>
                <w:szCs w:val="14"/>
              </w:rPr>
            </w:pPr>
            <w:r w:rsidRPr="002F4F46">
              <w:rPr>
                <w:rFonts w:ascii="Arial" w:hAnsi="Arial" w:cs="Arial"/>
                <w:sz w:val="14"/>
                <w:szCs w:val="14"/>
              </w:rPr>
              <w:t>04</w:t>
            </w:r>
          </w:p>
        </w:tc>
        <w:tc>
          <w:tcPr>
            <w:tcW w:w="1248" w:type="dxa"/>
            <w:hideMark/>
          </w:tcPr>
          <w:p w:rsidR="0016095A" w:rsidRPr="002F4F46" w:rsidRDefault="0016095A" w:rsidP="00DD4B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 </w:t>
            </w:r>
          </w:p>
        </w:tc>
        <w:tc>
          <w:tcPr>
            <w:tcW w:w="843" w:type="dxa"/>
            <w:hideMark/>
          </w:tcPr>
          <w:p w:rsidR="0016095A" w:rsidRPr="002F4F46" w:rsidRDefault="0016095A" w:rsidP="00DD4B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 </w:t>
            </w:r>
          </w:p>
        </w:tc>
        <w:tc>
          <w:tcPr>
            <w:tcW w:w="1251" w:type="dxa"/>
            <w:hideMark/>
          </w:tcPr>
          <w:p w:rsidR="0016095A" w:rsidRPr="002F4F46" w:rsidRDefault="0016095A" w:rsidP="00DD4B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 </w:t>
            </w:r>
          </w:p>
        </w:tc>
        <w:tc>
          <w:tcPr>
            <w:tcW w:w="2469" w:type="dxa"/>
            <w:noWrap/>
            <w:hideMark/>
          </w:tcPr>
          <w:p w:rsidR="0016095A" w:rsidRPr="002F4F46" w:rsidRDefault="0016095A" w:rsidP="00DD4B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2109" w:type="dxa"/>
            <w:hideMark/>
          </w:tcPr>
          <w:p w:rsidR="0016095A" w:rsidRPr="002F4F46" w:rsidRDefault="0016095A" w:rsidP="00DD4B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 </w:t>
            </w:r>
          </w:p>
        </w:tc>
      </w:tr>
      <w:tr w:rsidR="0016095A" w:rsidRPr="002F4F46" w:rsidTr="0016095A">
        <w:trPr>
          <w:trHeight w:val="238"/>
        </w:trPr>
        <w:tc>
          <w:tcPr>
            <w:cnfStyle w:val="001000000000" w:firstRow="0" w:lastRow="0" w:firstColumn="1" w:lastColumn="0" w:oddVBand="0" w:evenVBand="0" w:oddHBand="0" w:evenHBand="0" w:firstRowFirstColumn="0" w:firstRowLastColumn="0" w:lastRowFirstColumn="0" w:lastRowLastColumn="0"/>
            <w:tcW w:w="1247" w:type="dxa"/>
            <w:hideMark/>
          </w:tcPr>
          <w:p w:rsidR="0016095A" w:rsidRPr="002F4F46" w:rsidRDefault="0016095A" w:rsidP="00DD4B50">
            <w:pPr>
              <w:jc w:val="center"/>
              <w:rPr>
                <w:rFonts w:ascii="Arial" w:hAnsi="Arial" w:cs="Arial"/>
                <w:sz w:val="14"/>
                <w:szCs w:val="14"/>
              </w:rPr>
            </w:pPr>
            <w:r w:rsidRPr="002F4F46">
              <w:rPr>
                <w:rFonts w:ascii="Arial" w:hAnsi="Arial" w:cs="Arial"/>
                <w:sz w:val="14"/>
                <w:szCs w:val="14"/>
              </w:rPr>
              <w:t>04</w:t>
            </w:r>
          </w:p>
        </w:tc>
        <w:tc>
          <w:tcPr>
            <w:tcW w:w="1248" w:type="dxa"/>
            <w:hideMark/>
          </w:tcPr>
          <w:p w:rsidR="0016095A" w:rsidRPr="002F4F46" w:rsidRDefault="0016095A" w:rsidP="00DD4B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02</w:t>
            </w:r>
          </w:p>
        </w:tc>
        <w:tc>
          <w:tcPr>
            <w:tcW w:w="843" w:type="dxa"/>
            <w:hideMark/>
          </w:tcPr>
          <w:p w:rsidR="0016095A" w:rsidRPr="002F4F46" w:rsidRDefault="0016095A" w:rsidP="00DD4B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01</w:t>
            </w:r>
          </w:p>
        </w:tc>
        <w:tc>
          <w:tcPr>
            <w:tcW w:w="1251" w:type="dxa"/>
            <w:hideMark/>
          </w:tcPr>
          <w:p w:rsidR="0016095A" w:rsidRPr="002F4F46" w:rsidRDefault="0016095A" w:rsidP="00DD4B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01</w:t>
            </w:r>
          </w:p>
        </w:tc>
        <w:tc>
          <w:tcPr>
            <w:tcW w:w="2469" w:type="dxa"/>
            <w:noWrap/>
            <w:hideMark/>
          </w:tcPr>
          <w:p w:rsidR="0016095A" w:rsidRPr="002F4F46" w:rsidRDefault="0016095A" w:rsidP="00DD4B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F4F46">
              <w:rPr>
                <w:rFonts w:ascii="Arial" w:hAnsi="Arial" w:cs="Arial"/>
                <w:color w:val="000000"/>
                <w:sz w:val="14"/>
                <w:szCs w:val="14"/>
              </w:rPr>
              <w:t>Hazine Yardımı</w:t>
            </w:r>
          </w:p>
        </w:tc>
        <w:tc>
          <w:tcPr>
            <w:tcW w:w="2109" w:type="dxa"/>
            <w:hideMark/>
          </w:tcPr>
          <w:p w:rsidR="0016095A" w:rsidRPr="002F4F46" w:rsidRDefault="0016095A" w:rsidP="00DD4B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4F46">
              <w:rPr>
                <w:rFonts w:ascii="Arial" w:hAnsi="Arial" w:cs="Arial"/>
                <w:sz w:val="14"/>
                <w:szCs w:val="14"/>
              </w:rPr>
              <w:t>20.0000.00,00-</w:t>
            </w:r>
          </w:p>
        </w:tc>
      </w:tr>
      <w:tr w:rsidR="0016095A" w:rsidRPr="002F4F46" w:rsidTr="0016095A">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247" w:type="dxa"/>
            <w:hideMark/>
          </w:tcPr>
          <w:p w:rsidR="0016095A" w:rsidRPr="002F4F46" w:rsidRDefault="0016095A" w:rsidP="00DD4B50">
            <w:pPr>
              <w:rPr>
                <w:rFonts w:ascii="Arial" w:hAnsi="Arial" w:cs="Arial"/>
                <w:sz w:val="14"/>
                <w:szCs w:val="14"/>
              </w:rPr>
            </w:pPr>
            <w:r w:rsidRPr="002F4F46">
              <w:rPr>
                <w:rFonts w:ascii="Arial" w:hAnsi="Arial" w:cs="Arial"/>
                <w:sz w:val="14"/>
                <w:szCs w:val="14"/>
              </w:rPr>
              <w:t> </w:t>
            </w:r>
          </w:p>
        </w:tc>
        <w:tc>
          <w:tcPr>
            <w:tcW w:w="1248" w:type="dxa"/>
            <w:hideMark/>
          </w:tcPr>
          <w:p w:rsidR="0016095A" w:rsidRPr="002F4F46" w:rsidRDefault="0016095A" w:rsidP="00DD4B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 </w:t>
            </w:r>
          </w:p>
        </w:tc>
        <w:tc>
          <w:tcPr>
            <w:tcW w:w="843" w:type="dxa"/>
            <w:hideMark/>
          </w:tcPr>
          <w:p w:rsidR="0016095A" w:rsidRPr="002F4F46" w:rsidRDefault="0016095A" w:rsidP="00DD4B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 </w:t>
            </w:r>
          </w:p>
        </w:tc>
        <w:tc>
          <w:tcPr>
            <w:tcW w:w="1251" w:type="dxa"/>
            <w:hideMark/>
          </w:tcPr>
          <w:p w:rsidR="0016095A" w:rsidRPr="002F4F46" w:rsidRDefault="0016095A" w:rsidP="00DD4B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2F4F46">
              <w:rPr>
                <w:rFonts w:ascii="Arial" w:hAnsi="Arial" w:cs="Arial"/>
                <w:sz w:val="14"/>
                <w:szCs w:val="14"/>
              </w:rPr>
              <w:t> </w:t>
            </w:r>
          </w:p>
        </w:tc>
        <w:tc>
          <w:tcPr>
            <w:tcW w:w="2469" w:type="dxa"/>
            <w:noWrap/>
            <w:hideMark/>
          </w:tcPr>
          <w:p w:rsidR="0016095A" w:rsidRPr="002F4F46" w:rsidRDefault="0016095A" w:rsidP="00DD4B5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2F4F46">
              <w:rPr>
                <w:rFonts w:ascii="Arial" w:hAnsi="Arial" w:cs="Arial"/>
                <w:b/>
                <w:bCs/>
                <w:sz w:val="14"/>
                <w:szCs w:val="14"/>
              </w:rPr>
              <w:t>TOPLAM</w:t>
            </w:r>
          </w:p>
        </w:tc>
        <w:tc>
          <w:tcPr>
            <w:tcW w:w="2109" w:type="dxa"/>
            <w:hideMark/>
          </w:tcPr>
          <w:p w:rsidR="0016095A" w:rsidRPr="002F4F46" w:rsidRDefault="0016095A" w:rsidP="00DD4B5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2F4F46">
              <w:rPr>
                <w:rFonts w:ascii="Arial" w:hAnsi="Arial" w:cs="Arial"/>
                <w:b/>
                <w:bCs/>
                <w:sz w:val="14"/>
                <w:szCs w:val="14"/>
              </w:rPr>
              <w:t>20.000.000,00-</w:t>
            </w:r>
          </w:p>
        </w:tc>
      </w:tr>
    </w:tbl>
    <w:p w:rsidR="0016095A" w:rsidRDefault="0016095A" w:rsidP="0016095A">
      <w:pPr>
        <w:ind w:firstLine="708"/>
        <w:jc w:val="both"/>
        <w:rPr>
          <w:bCs/>
        </w:rPr>
      </w:pPr>
      <w:r w:rsidRPr="00D85F8D">
        <w:rPr>
          <w:bCs/>
        </w:rPr>
        <w:t>Konu ile ilgili söz isteyen meclis üyelerinin görüş ve önerileri doğrultusunda gündem Belediye Meclisinde görüşüldü.</w:t>
      </w:r>
    </w:p>
    <w:p w:rsidR="0016095A" w:rsidRDefault="0016095A" w:rsidP="0016095A">
      <w:pPr>
        <w:ind w:firstLine="708"/>
        <w:jc w:val="both"/>
        <w:rPr>
          <w:bCs/>
        </w:rPr>
      </w:pPr>
      <w:r w:rsidRPr="00D85F8D">
        <w:rPr>
          <w:bCs/>
        </w:rPr>
        <w:t xml:space="preserve">Yapılan görüşmeler neticesinde; </w:t>
      </w:r>
      <w:r w:rsidRPr="00D85F8D">
        <w:t xml:space="preserve">2025 Mali Yılı Bütçesinde azalan ve yetmeyen Bütçe kalemlerine ekte belirtildiği şekilde Ek Bütçe yapılması </w:t>
      </w:r>
      <w:r w:rsidRPr="00D85F8D">
        <w:rPr>
          <w:bCs/>
        </w:rPr>
        <w:t>teklifinin uygun olduğu belirtildi ve oylamaya geçildi. Ad okunmak suretiyle yapılan açık oylamada teklif oy birliği ile kabul edildi.</w:t>
      </w:r>
    </w:p>
    <w:p w:rsidR="0016095A" w:rsidRDefault="0016095A" w:rsidP="0016095A">
      <w:pPr>
        <w:ind w:firstLine="708"/>
        <w:jc w:val="both"/>
      </w:pPr>
      <w:r>
        <w:t>Gündemde görüşülecek başka bir madde olmadığından meclis ba</w:t>
      </w:r>
      <w:r>
        <w:t>şkanı üyelere teşekkür ederek, Kasım</w:t>
      </w:r>
      <w:r>
        <w:t xml:space="preserve"> ayında görüşülüp karara bağlanması gereken gündem maddeleri için </w:t>
      </w:r>
      <w:proofErr w:type="gramStart"/>
      <w:r>
        <w:t>0</w:t>
      </w:r>
      <w:r>
        <w:t>7</w:t>
      </w:r>
      <w:r>
        <w:t>/</w:t>
      </w:r>
      <w:r>
        <w:t>11</w:t>
      </w:r>
      <w:r>
        <w:t>/2025</w:t>
      </w:r>
      <w:proofErr w:type="gramEnd"/>
      <w:r>
        <w:t xml:space="preserve"> Cuma günü, saat 10:00’da olağan toplanmak üzere oturumu kapattı.</w:t>
      </w:r>
    </w:p>
    <w:p w:rsidR="007E3AFF" w:rsidRPr="00BF5ACA" w:rsidRDefault="007E3AFF" w:rsidP="00B33782">
      <w:pPr>
        <w:rPr>
          <w:b/>
          <w:sz w:val="23"/>
          <w:szCs w:val="23"/>
        </w:rPr>
      </w:pPr>
      <w:bookmarkStart w:id="1" w:name="_GoBack"/>
      <w:bookmarkEnd w:id="1"/>
    </w:p>
    <w:p w:rsidR="00B33782" w:rsidRPr="00BF5ACA" w:rsidRDefault="00B33782" w:rsidP="00B33782">
      <w:pPr>
        <w:rPr>
          <w:b/>
          <w:sz w:val="23"/>
          <w:szCs w:val="23"/>
        </w:rPr>
      </w:pPr>
      <w:r w:rsidRPr="00BF5ACA">
        <w:rPr>
          <w:b/>
          <w:sz w:val="23"/>
          <w:szCs w:val="23"/>
        </w:rPr>
        <w:t xml:space="preserve"> </w:t>
      </w:r>
      <w:r w:rsidR="00BF3445" w:rsidRPr="00BF5ACA">
        <w:rPr>
          <w:b/>
          <w:sz w:val="23"/>
          <w:szCs w:val="23"/>
        </w:rPr>
        <w:tab/>
      </w:r>
      <w:r w:rsidRPr="00BF5ACA">
        <w:rPr>
          <w:b/>
          <w:sz w:val="23"/>
          <w:szCs w:val="23"/>
        </w:rPr>
        <w:t xml:space="preserve"> </w:t>
      </w:r>
      <w:r w:rsidR="003A1636" w:rsidRPr="00BF5ACA">
        <w:rPr>
          <w:b/>
          <w:sz w:val="23"/>
          <w:szCs w:val="23"/>
        </w:rPr>
        <w:t xml:space="preserve">   </w:t>
      </w:r>
      <w:r w:rsidRPr="00BF5ACA">
        <w:rPr>
          <w:b/>
          <w:sz w:val="23"/>
          <w:szCs w:val="23"/>
        </w:rPr>
        <w:t>(İMZA)</w:t>
      </w:r>
      <w:r w:rsidRPr="00BF5ACA">
        <w:rPr>
          <w:b/>
          <w:sz w:val="23"/>
          <w:szCs w:val="23"/>
        </w:rPr>
        <w:tab/>
      </w:r>
      <w:r w:rsidRPr="00BF5ACA">
        <w:rPr>
          <w:b/>
          <w:sz w:val="23"/>
          <w:szCs w:val="23"/>
        </w:rPr>
        <w:tab/>
      </w:r>
      <w:r w:rsidRPr="00BF5ACA">
        <w:rPr>
          <w:b/>
          <w:sz w:val="23"/>
          <w:szCs w:val="23"/>
        </w:rPr>
        <w:tab/>
      </w:r>
      <w:r w:rsidRPr="00BF5ACA">
        <w:rPr>
          <w:b/>
          <w:sz w:val="23"/>
          <w:szCs w:val="23"/>
        </w:rPr>
        <w:tab/>
        <w:t xml:space="preserve"> (İMZA) </w:t>
      </w:r>
      <w:r w:rsidRPr="00BF5ACA">
        <w:rPr>
          <w:b/>
          <w:sz w:val="23"/>
          <w:szCs w:val="23"/>
        </w:rPr>
        <w:tab/>
      </w:r>
      <w:r w:rsidRPr="00BF5ACA">
        <w:rPr>
          <w:b/>
          <w:sz w:val="23"/>
          <w:szCs w:val="23"/>
        </w:rPr>
        <w:tab/>
        <w:t xml:space="preserve">     </w:t>
      </w:r>
      <w:r w:rsidR="00BF3445" w:rsidRPr="00BF5ACA">
        <w:rPr>
          <w:b/>
          <w:sz w:val="23"/>
          <w:szCs w:val="23"/>
        </w:rPr>
        <w:tab/>
      </w:r>
      <w:r w:rsidR="007E3AFF" w:rsidRPr="00BF5ACA">
        <w:rPr>
          <w:b/>
          <w:sz w:val="23"/>
          <w:szCs w:val="23"/>
        </w:rPr>
        <w:t xml:space="preserve">     (</w:t>
      </w:r>
      <w:r w:rsidRPr="00BF5ACA">
        <w:rPr>
          <w:b/>
          <w:sz w:val="23"/>
          <w:szCs w:val="23"/>
        </w:rPr>
        <w:t>İMZA)</w:t>
      </w:r>
    </w:p>
    <w:p w:rsidR="003A1636" w:rsidRPr="00BF5ACA" w:rsidRDefault="003A1636" w:rsidP="003A1636">
      <w:pPr>
        <w:jc w:val="both"/>
        <w:rPr>
          <w:b/>
          <w:sz w:val="23"/>
          <w:szCs w:val="23"/>
        </w:rPr>
      </w:pPr>
      <w:r w:rsidRPr="00BF5ACA">
        <w:rPr>
          <w:b/>
          <w:sz w:val="23"/>
          <w:szCs w:val="23"/>
        </w:rPr>
        <w:t xml:space="preserve">      Muzaffer COŞKUN</w:t>
      </w:r>
      <w:r w:rsidRPr="00BF5ACA">
        <w:rPr>
          <w:b/>
          <w:sz w:val="23"/>
          <w:szCs w:val="23"/>
        </w:rPr>
        <w:tab/>
      </w:r>
      <w:r w:rsidRPr="00BF5ACA">
        <w:rPr>
          <w:b/>
          <w:sz w:val="23"/>
          <w:szCs w:val="23"/>
        </w:rPr>
        <w:tab/>
        <w:t xml:space="preserve">  </w:t>
      </w:r>
      <w:proofErr w:type="gramStart"/>
      <w:r w:rsidRPr="00BF5ACA">
        <w:rPr>
          <w:b/>
          <w:sz w:val="23"/>
          <w:szCs w:val="23"/>
        </w:rPr>
        <w:t>Adem</w:t>
      </w:r>
      <w:proofErr w:type="gramEnd"/>
      <w:r w:rsidRPr="00BF5ACA">
        <w:rPr>
          <w:b/>
          <w:sz w:val="23"/>
          <w:szCs w:val="23"/>
        </w:rPr>
        <w:t xml:space="preserve"> ALTUNDAL             </w:t>
      </w:r>
      <w:r w:rsidR="007E3AFF" w:rsidRPr="00BF5ACA">
        <w:rPr>
          <w:b/>
          <w:sz w:val="23"/>
          <w:szCs w:val="23"/>
        </w:rPr>
        <w:t xml:space="preserve"> </w:t>
      </w:r>
      <w:r w:rsidRPr="00BF5ACA">
        <w:rPr>
          <w:b/>
          <w:sz w:val="23"/>
          <w:szCs w:val="23"/>
        </w:rPr>
        <w:t>M. Enes ERGİNYAVUZ</w:t>
      </w:r>
    </w:p>
    <w:p w:rsidR="00FB154E" w:rsidRPr="00BF5ACA" w:rsidRDefault="003A1636" w:rsidP="00173F1B">
      <w:pPr>
        <w:rPr>
          <w:b/>
          <w:sz w:val="23"/>
          <w:szCs w:val="23"/>
        </w:rPr>
      </w:pPr>
      <w:r w:rsidRPr="00BF5ACA">
        <w:rPr>
          <w:b/>
          <w:bCs/>
          <w:sz w:val="23"/>
          <w:szCs w:val="23"/>
        </w:rPr>
        <w:t xml:space="preserve">          Meclis Başkanı</w:t>
      </w:r>
      <w:r w:rsidRPr="00BF5ACA">
        <w:rPr>
          <w:b/>
          <w:bCs/>
          <w:sz w:val="23"/>
          <w:szCs w:val="23"/>
        </w:rPr>
        <w:tab/>
      </w:r>
      <w:r w:rsidRPr="00BF5ACA">
        <w:rPr>
          <w:b/>
          <w:sz w:val="23"/>
          <w:szCs w:val="23"/>
        </w:rPr>
        <w:tab/>
        <w:t xml:space="preserve">        </w:t>
      </w:r>
      <w:r w:rsidR="007E3AFF" w:rsidRPr="00BF5ACA">
        <w:rPr>
          <w:b/>
          <w:sz w:val="23"/>
          <w:szCs w:val="23"/>
        </w:rPr>
        <w:t xml:space="preserve">  </w:t>
      </w:r>
      <w:r w:rsidR="00BF5ACA">
        <w:rPr>
          <w:b/>
          <w:sz w:val="23"/>
          <w:szCs w:val="23"/>
        </w:rPr>
        <w:tab/>
      </w:r>
      <w:r w:rsidR="00BF5ACA">
        <w:rPr>
          <w:b/>
          <w:sz w:val="23"/>
          <w:szCs w:val="23"/>
        </w:rPr>
        <w:tab/>
      </w:r>
      <w:r w:rsidRPr="00BF5ACA">
        <w:rPr>
          <w:b/>
          <w:sz w:val="23"/>
          <w:szCs w:val="23"/>
        </w:rPr>
        <w:t>Kâtip Üye</w:t>
      </w:r>
      <w:r w:rsidRPr="00BF5ACA">
        <w:rPr>
          <w:b/>
          <w:sz w:val="23"/>
          <w:szCs w:val="23"/>
        </w:rPr>
        <w:tab/>
      </w:r>
      <w:r w:rsidRPr="00BF5ACA">
        <w:rPr>
          <w:b/>
          <w:sz w:val="23"/>
          <w:szCs w:val="23"/>
        </w:rPr>
        <w:tab/>
        <w:t xml:space="preserve">               Kâtip Üye</w:t>
      </w:r>
      <w:r w:rsidRPr="00BF5ACA">
        <w:rPr>
          <w:b/>
          <w:bCs/>
          <w:sz w:val="23"/>
          <w:szCs w:val="23"/>
        </w:rPr>
        <w:tab/>
      </w:r>
    </w:p>
    <w:sectPr w:rsidR="00FB154E" w:rsidRPr="00BF5ACA" w:rsidSect="007E3AFF">
      <w:footerReference w:type="default" r:id="rId9"/>
      <w:pgSz w:w="11906" w:h="16838" w:code="9"/>
      <w:pgMar w:top="1417" w:right="1417"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0BE" w:rsidRDefault="001A00BE" w:rsidP="00652D02">
      <w:r>
        <w:separator/>
      </w:r>
    </w:p>
  </w:endnote>
  <w:endnote w:type="continuationSeparator" w:id="0">
    <w:p w:rsidR="001A00BE" w:rsidRDefault="001A00BE" w:rsidP="0065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Lucida Sans Unicode">
    <w:panose1 w:val="020B0602030504020204"/>
    <w:charset w:val="A2"/>
    <w:family w:val="swiss"/>
    <w:pitch w:val="variable"/>
    <w:sig w:usb0="80000AFF" w:usb1="0000396B" w:usb2="00000000" w:usb3="00000000" w:csb0="000000B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340982"/>
      <w:docPartObj>
        <w:docPartGallery w:val="Page Numbers (Bottom of Page)"/>
        <w:docPartUnique/>
      </w:docPartObj>
    </w:sdtPr>
    <w:sdtEndPr/>
    <w:sdtContent>
      <w:p w:rsidR="001F150D" w:rsidRDefault="001F150D">
        <w:pPr>
          <w:pStyle w:val="Altbilgi"/>
          <w:jc w:val="right"/>
        </w:pPr>
        <w:r>
          <w:fldChar w:fldCharType="begin"/>
        </w:r>
        <w:r>
          <w:instrText>PAGE   \* MERGEFORMAT</w:instrText>
        </w:r>
        <w:r>
          <w:fldChar w:fldCharType="separate"/>
        </w:r>
        <w:r w:rsidR="0016095A">
          <w:rPr>
            <w:noProof/>
          </w:rPr>
          <w:t>2</w:t>
        </w:r>
        <w:r>
          <w:fldChar w:fldCharType="end"/>
        </w:r>
      </w:p>
    </w:sdtContent>
  </w:sdt>
  <w:p w:rsidR="00BF3445" w:rsidRDefault="00BF344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0BE" w:rsidRDefault="001A00BE" w:rsidP="00652D02">
      <w:r>
        <w:separator/>
      </w:r>
    </w:p>
  </w:footnote>
  <w:footnote w:type="continuationSeparator" w:id="0">
    <w:p w:rsidR="001A00BE" w:rsidRDefault="001A00BE" w:rsidP="00652D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D0BDF"/>
    <w:multiLevelType w:val="hybridMultilevel"/>
    <w:tmpl w:val="25B4AD92"/>
    <w:lvl w:ilvl="0" w:tplc="370C3348">
      <w:start w:val="20"/>
      <w:numFmt w:val="bullet"/>
      <w:lvlText w:val="-"/>
      <w:lvlJc w:val="left"/>
      <w:pPr>
        <w:ind w:left="1068" w:hanging="360"/>
      </w:pPr>
      <w:rPr>
        <w:rFonts w:ascii="Trebuchet MS" w:eastAsiaTheme="minorHAnsi" w:hAnsi="Trebuchet MS" w:cstheme="minorHAnsi" w:hint="default"/>
        <w:color w:val="auto"/>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nsid w:val="1CE1289C"/>
    <w:multiLevelType w:val="hybridMultilevel"/>
    <w:tmpl w:val="6B62E9D0"/>
    <w:lvl w:ilvl="0" w:tplc="336299EC">
      <w:start w:val="9"/>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4B16AF5"/>
    <w:multiLevelType w:val="hybridMultilevel"/>
    <w:tmpl w:val="951CF082"/>
    <w:lvl w:ilvl="0" w:tplc="B8B0B7F4">
      <w:start w:val="20"/>
      <w:numFmt w:val="bullet"/>
      <w:lvlText w:val="-"/>
      <w:lvlJc w:val="left"/>
      <w:pPr>
        <w:ind w:left="1068" w:hanging="360"/>
      </w:pPr>
      <w:rPr>
        <w:rFonts w:ascii="Calibri" w:eastAsiaTheme="minorHAnsi" w:hAnsi="Calibri" w:cs="Calibri"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nsid w:val="50367C8E"/>
    <w:multiLevelType w:val="hybridMultilevel"/>
    <w:tmpl w:val="65B2D85E"/>
    <w:lvl w:ilvl="0" w:tplc="336299EC">
      <w:start w:val="9"/>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A7935C7"/>
    <w:multiLevelType w:val="hybridMultilevel"/>
    <w:tmpl w:val="73F27994"/>
    <w:lvl w:ilvl="0" w:tplc="336299EC">
      <w:start w:val="9"/>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84D53"/>
    <w:rsid w:val="00002EB2"/>
    <w:rsid w:val="00003C1F"/>
    <w:rsid w:val="00007D36"/>
    <w:rsid w:val="0001300D"/>
    <w:rsid w:val="0001308E"/>
    <w:rsid w:val="00014D90"/>
    <w:rsid w:val="00015139"/>
    <w:rsid w:val="000168B1"/>
    <w:rsid w:val="00021C01"/>
    <w:rsid w:val="00025263"/>
    <w:rsid w:val="00027AD3"/>
    <w:rsid w:val="0003167E"/>
    <w:rsid w:val="00031A71"/>
    <w:rsid w:val="00032C8C"/>
    <w:rsid w:val="0003491A"/>
    <w:rsid w:val="000374B9"/>
    <w:rsid w:val="00040967"/>
    <w:rsid w:val="000416E9"/>
    <w:rsid w:val="00042378"/>
    <w:rsid w:val="00051654"/>
    <w:rsid w:val="00060299"/>
    <w:rsid w:val="0006454D"/>
    <w:rsid w:val="000706CE"/>
    <w:rsid w:val="0007125D"/>
    <w:rsid w:val="00073DEF"/>
    <w:rsid w:val="000746F8"/>
    <w:rsid w:val="00074DE4"/>
    <w:rsid w:val="0007505A"/>
    <w:rsid w:val="000768F8"/>
    <w:rsid w:val="000830A4"/>
    <w:rsid w:val="0008369D"/>
    <w:rsid w:val="00092225"/>
    <w:rsid w:val="000930C2"/>
    <w:rsid w:val="00094052"/>
    <w:rsid w:val="000A2843"/>
    <w:rsid w:val="000A2BD0"/>
    <w:rsid w:val="000A6528"/>
    <w:rsid w:val="000A6B17"/>
    <w:rsid w:val="000A773D"/>
    <w:rsid w:val="000A7EB3"/>
    <w:rsid w:val="000B05D9"/>
    <w:rsid w:val="000B1AC7"/>
    <w:rsid w:val="000B25BA"/>
    <w:rsid w:val="000C2513"/>
    <w:rsid w:val="000C795A"/>
    <w:rsid w:val="000D28AF"/>
    <w:rsid w:val="000D3C7A"/>
    <w:rsid w:val="000D5D27"/>
    <w:rsid w:val="000E4AFF"/>
    <w:rsid w:val="000E5B64"/>
    <w:rsid w:val="000E6AC7"/>
    <w:rsid w:val="000F063D"/>
    <w:rsid w:val="000F091E"/>
    <w:rsid w:val="000F2D1E"/>
    <w:rsid w:val="000F3B30"/>
    <w:rsid w:val="000F3E06"/>
    <w:rsid w:val="000F515C"/>
    <w:rsid w:val="000F5A60"/>
    <w:rsid w:val="001007FC"/>
    <w:rsid w:val="0010112C"/>
    <w:rsid w:val="001016D0"/>
    <w:rsid w:val="00101E4E"/>
    <w:rsid w:val="00105670"/>
    <w:rsid w:val="001112DD"/>
    <w:rsid w:val="0011174B"/>
    <w:rsid w:val="001130BA"/>
    <w:rsid w:val="0012257D"/>
    <w:rsid w:val="001237BD"/>
    <w:rsid w:val="00124ABA"/>
    <w:rsid w:val="00125345"/>
    <w:rsid w:val="001259C7"/>
    <w:rsid w:val="0012650F"/>
    <w:rsid w:val="0012786F"/>
    <w:rsid w:val="0013248E"/>
    <w:rsid w:val="0013328E"/>
    <w:rsid w:val="00133855"/>
    <w:rsid w:val="00135936"/>
    <w:rsid w:val="00136CC2"/>
    <w:rsid w:val="00137A1A"/>
    <w:rsid w:val="001408B8"/>
    <w:rsid w:val="00142D56"/>
    <w:rsid w:val="001431ED"/>
    <w:rsid w:val="00145F53"/>
    <w:rsid w:val="00150004"/>
    <w:rsid w:val="00154C6B"/>
    <w:rsid w:val="00155968"/>
    <w:rsid w:val="0015618D"/>
    <w:rsid w:val="0015776F"/>
    <w:rsid w:val="0016095A"/>
    <w:rsid w:val="00163A2A"/>
    <w:rsid w:val="00164F92"/>
    <w:rsid w:val="0016620D"/>
    <w:rsid w:val="00167654"/>
    <w:rsid w:val="00170022"/>
    <w:rsid w:val="00170CE9"/>
    <w:rsid w:val="00171086"/>
    <w:rsid w:val="001718F9"/>
    <w:rsid w:val="00173F1B"/>
    <w:rsid w:val="0017412C"/>
    <w:rsid w:val="00174E61"/>
    <w:rsid w:val="00177BDE"/>
    <w:rsid w:val="001800D1"/>
    <w:rsid w:val="001821D0"/>
    <w:rsid w:val="00182F7C"/>
    <w:rsid w:val="00186B70"/>
    <w:rsid w:val="00195DA2"/>
    <w:rsid w:val="00197EFE"/>
    <w:rsid w:val="001A00BE"/>
    <w:rsid w:val="001A4E4B"/>
    <w:rsid w:val="001A590B"/>
    <w:rsid w:val="001A7F58"/>
    <w:rsid w:val="001B1A7F"/>
    <w:rsid w:val="001B3466"/>
    <w:rsid w:val="001B576B"/>
    <w:rsid w:val="001B7518"/>
    <w:rsid w:val="001C0A31"/>
    <w:rsid w:val="001C1234"/>
    <w:rsid w:val="001C4C11"/>
    <w:rsid w:val="001C74BA"/>
    <w:rsid w:val="001D1441"/>
    <w:rsid w:val="001D3ABF"/>
    <w:rsid w:val="001D6DEF"/>
    <w:rsid w:val="001F00E5"/>
    <w:rsid w:val="001F0456"/>
    <w:rsid w:val="001F0BED"/>
    <w:rsid w:val="001F150D"/>
    <w:rsid w:val="001F5DB2"/>
    <w:rsid w:val="00202F4A"/>
    <w:rsid w:val="00203475"/>
    <w:rsid w:val="002047B1"/>
    <w:rsid w:val="00204FEF"/>
    <w:rsid w:val="002072E6"/>
    <w:rsid w:val="00211C37"/>
    <w:rsid w:val="002142D0"/>
    <w:rsid w:val="00216546"/>
    <w:rsid w:val="00226772"/>
    <w:rsid w:val="00226B69"/>
    <w:rsid w:val="00226D86"/>
    <w:rsid w:val="00236E47"/>
    <w:rsid w:val="00237FF3"/>
    <w:rsid w:val="002471E9"/>
    <w:rsid w:val="002474EC"/>
    <w:rsid w:val="00250B76"/>
    <w:rsid w:val="00251B10"/>
    <w:rsid w:val="00252B3A"/>
    <w:rsid w:val="0025369F"/>
    <w:rsid w:val="00255B12"/>
    <w:rsid w:val="00256957"/>
    <w:rsid w:val="00257D9B"/>
    <w:rsid w:val="002605DB"/>
    <w:rsid w:val="00261608"/>
    <w:rsid w:val="00261CFB"/>
    <w:rsid w:val="00262AB5"/>
    <w:rsid w:val="00267F34"/>
    <w:rsid w:val="00270B7E"/>
    <w:rsid w:val="00272B14"/>
    <w:rsid w:val="0027348A"/>
    <w:rsid w:val="00273EC5"/>
    <w:rsid w:val="00280BAC"/>
    <w:rsid w:val="00281670"/>
    <w:rsid w:val="00284160"/>
    <w:rsid w:val="00284D53"/>
    <w:rsid w:val="002858A6"/>
    <w:rsid w:val="00291F5A"/>
    <w:rsid w:val="002975D1"/>
    <w:rsid w:val="002A479C"/>
    <w:rsid w:val="002A617F"/>
    <w:rsid w:val="002A6AB8"/>
    <w:rsid w:val="002B25B6"/>
    <w:rsid w:val="002B4BD1"/>
    <w:rsid w:val="002B598D"/>
    <w:rsid w:val="002B5B82"/>
    <w:rsid w:val="002C212C"/>
    <w:rsid w:val="002D2093"/>
    <w:rsid w:val="002D701E"/>
    <w:rsid w:val="002E2F35"/>
    <w:rsid w:val="002E6E3B"/>
    <w:rsid w:val="002F2E19"/>
    <w:rsid w:val="002F367C"/>
    <w:rsid w:val="002F4736"/>
    <w:rsid w:val="002F7E08"/>
    <w:rsid w:val="003012E9"/>
    <w:rsid w:val="00302A5D"/>
    <w:rsid w:val="00302E48"/>
    <w:rsid w:val="00304659"/>
    <w:rsid w:val="00306503"/>
    <w:rsid w:val="003069FB"/>
    <w:rsid w:val="00307285"/>
    <w:rsid w:val="00307AF3"/>
    <w:rsid w:val="00315080"/>
    <w:rsid w:val="0031576E"/>
    <w:rsid w:val="0031752C"/>
    <w:rsid w:val="00321158"/>
    <w:rsid w:val="003227FD"/>
    <w:rsid w:val="00322DBB"/>
    <w:rsid w:val="0032618A"/>
    <w:rsid w:val="0032677B"/>
    <w:rsid w:val="003344F4"/>
    <w:rsid w:val="003363DF"/>
    <w:rsid w:val="003371FE"/>
    <w:rsid w:val="00337B3F"/>
    <w:rsid w:val="00341080"/>
    <w:rsid w:val="00341749"/>
    <w:rsid w:val="0034334A"/>
    <w:rsid w:val="00343AFE"/>
    <w:rsid w:val="003463F2"/>
    <w:rsid w:val="00347C4E"/>
    <w:rsid w:val="0035035D"/>
    <w:rsid w:val="00351204"/>
    <w:rsid w:val="00352E58"/>
    <w:rsid w:val="00355686"/>
    <w:rsid w:val="00364E4A"/>
    <w:rsid w:val="00366266"/>
    <w:rsid w:val="003739FB"/>
    <w:rsid w:val="0037426A"/>
    <w:rsid w:val="0037460B"/>
    <w:rsid w:val="0037616B"/>
    <w:rsid w:val="003773BD"/>
    <w:rsid w:val="003877FE"/>
    <w:rsid w:val="00393BE2"/>
    <w:rsid w:val="00396A0C"/>
    <w:rsid w:val="00396E39"/>
    <w:rsid w:val="003A0744"/>
    <w:rsid w:val="003A1636"/>
    <w:rsid w:val="003A2E30"/>
    <w:rsid w:val="003A4D90"/>
    <w:rsid w:val="003A63D6"/>
    <w:rsid w:val="003B28AB"/>
    <w:rsid w:val="003B4024"/>
    <w:rsid w:val="003B4DB1"/>
    <w:rsid w:val="003B500A"/>
    <w:rsid w:val="003B6258"/>
    <w:rsid w:val="003B65C4"/>
    <w:rsid w:val="003B6FD4"/>
    <w:rsid w:val="003C0623"/>
    <w:rsid w:val="003C29B8"/>
    <w:rsid w:val="003C68AD"/>
    <w:rsid w:val="003C726F"/>
    <w:rsid w:val="003D00AB"/>
    <w:rsid w:val="003D0975"/>
    <w:rsid w:val="003D27AD"/>
    <w:rsid w:val="003D31CE"/>
    <w:rsid w:val="003E29BF"/>
    <w:rsid w:val="003E761F"/>
    <w:rsid w:val="003F02AE"/>
    <w:rsid w:val="003F392F"/>
    <w:rsid w:val="003F70B2"/>
    <w:rsid w:val="00401ACC"/>
    <w:rsid w:val="00402506"/>
    <w:rsid w:val="004037AF"/>
    <w:rsid w:val="004056F6"/>
    <w:rsid w:val="004126CB"/>
    <w:rsid w:val="00414EE4"/>
    <w:rsid w:val="00421FE1"/>
    <w:rsid w:val="004220A4"/>
    <w:rsid w:val="00423C4D"/>
    <w:rsid w:val="00430A93"/>
    <w:rsid w:val="0043483B"/>
    <w:rsid w:val="00435E6C"/>
    <w:rsid w:val="00436C57"/>
    <w:rsid w:val="00437511"/>
    <w:rsid w:val="0044046A"/>
    <w:rsid w:val="0044259C"/>
    <w:rsid w:val="00442FFC"/>
    <w:rsid w:val="004444EE"/>
    <w:rsid w:val="00450BA9"/>
    <w:rsid w:val="00450FEA"/>
    <w:rsid w:val="004514B6"/>
    <w:rsid w:val="004555AC"/>
    <w:rsid w:val="00463F1E"/>
    <w:rsid w:val="00464ACD"/>
    <w:rsid w:val="00465F77"/>
    <w:rsid w:val="004675FE"/>
    <w:rsid w:val="004701E7"/>
    <w:rsid w:val="00472592"/>
    <w:rsid w:val="00480494"/>
    <w:rsid w:val="00481281"/>
    <w:rsid w:val="004824AD"/>
    <w:rsid w:val="00482CB9"/>
    <w:rsid w:val="00485DFF"/>
    <w:rsid w:val="00493C78"/>
    <w:rsid w:val="004A09DE"/>
    <w:rsid w:val="004A347C"/>
    <w:rsid w:val="004A4527"/>
    <w:rsid w:val="004A49E2"/>
    <w:rsid w:val="004B0539"/>
    <w:rsid w:val="004B6290"/>
    <w:rsid w:val="004B6F89"/>
    <w:rsid w:val="004B7F63"/>
    <w:rsid w:val="004C25F4"/>
    <w:rsid w:val="004C2D26"/>
    <w:rsid w:val="004C3848"/>
    <w:rsid w:val="004D0666"/>
    <w:rsid w:val="004D0C74"/>
    <w:rsid w:val="004D156F"/>
    <w:rsid w:val="004D3B68"/>
    <w:rsid w:val="004D4251"/>
    <w:rsid w:val="004D448E"/>
    <w:rsid w:val="004D5C7B"/>
    <w:rsid w:val="004D5D3D"/>
    <w:rsid w:val="004E0821"/>
    <w:rsid w:val="004E28E4"/>
    <w:rsid w:val="004E3B01"/>
    <w:rsid w:val="004E4D87"/>
    <w:rsid w:val="004E57D4"/>
    <w:rsid w:val="004E6532"/>
    <w:rsid w:val="004E76AA"/>
    <w:rsid w:val="004F1F9E"/>
    <w:rsid w:val="004F7FAC"/>
    <w:rsid w:val="00501069"/>
    <w:rsid w:val="00502C7A"/>
    <w:rsid w:val="00503B41"/>
    <w:rsid w:val="005065E5"/>
    <w:rsid w:val="00506E66"/>
    <w:rsid w:val="00510722"/>
    <w:rsid w:val="005112C7"/>
    <w:rsid w:val="005118F1"/>
    <w:rsid w:val="00512C4A"/>
    <w:rsid w:val="005213C7"/>
    <w:rsid w:val="005225F1"/>
    <w:rsid w:val="00522E06"/>
    <w:rsid w:val="00527B34"/>
    <w:rsid w:val="00530821"/>
    <w:rsid w:val="00532621"/>
    <w:rsid w:val="00532DE1"/>
    <w:rsid w:val="0053574E"/>
    <w:rsid w:val="00542A97"/>
    <w:rsid w:val="005453B8"/>
    <w:rsid w:val="0055012B"/>
    <w:rsid w:val="00550645"/>
    <w:rsid w:val="00551D06"/>
    <w:rsid w:val="005522B4"/>
    <w:rsid w:val="0055294F"/>
    <w:rsid w:val="00552F91"/>
    <w:rsid w:val="00553253"/>
    <w:rsid w:val="00553C06"/>
    <w:rsid w:val="005562CF"/>
    <w:rsid w:val="005576F9"/>
    <w:rsid w:val="0055791D"/>
    <w:rsid w:val="0056011E"/>
    <w:rsid w:val="0056048E"/>
    <w:rsid w:val="005610CB"/>
    <w:rsid w:val="00565BE7"/>
    <w:rsid w:val="00566205"/>
    <w:rsid w:val="00566BBB"/>
    <w:rsid w:val="0057127C"/>
    <w:rsid w:val="005712F5"/>
    <w:rsid w:val="00571890"/>
    <w:rsid w:val="00571EBC"/>
    <w:rsid w:val="005729AD"/>
    <w:rsid w:val="005738A9"/>
    <w:rsid w:val="00573FAD"/>
    <w:rsid w:val="00581815"/>
    <w:rsid w:val="005861BE"/>
    <w:rsid w:val="005869C9"/>
    <w:rsid w:val="0059172A"/>
    <w:rsid w:val="005A328D"/>
    <w:rsid w:val="005A3D46"/>
    <w:rsid w:val="005A44BA"/>
    <w:rsid w:val="005A498B"/>
    <w:rsid w:val="005A586C"/>
    <w:rsid w:val="005A78EB"/>
    <w:rsid w:val="005B02BE"/>
    <w:rsid w:val="005C52E0"/>
    <w:rsid w:val="005C540F"/>
    <w:rsid w:val="005D1BBD"/>
    <w:rsid w:val="005D68CF"/>
    <w:rsid w:val="005D6B49"/>
    <w:rsid w:val="005D6F82"/>
    <w:rsid w:val="005E2F94"/>
    <w:rsid w:val="005E688B"/>
    <w:rsid w:val="005E6B87"/>
    <w:rsid w:val="005F1965"/>
    <w:rsid w:val="005F34C8"/>
    <w:rsid w:val="005F6BDE"/>
    <w:rsid w:val="005F6D0A"/>
    <w:rsid w:val="0060212B"/>
    <w:rsid w:val="0060244E"/>
    <w:rsid w:val="006031DC"/>
    <w:rsid w:val="00603A50"/>
    <w:rsid w:val="00604CE9"/>
    <w:rsid w:val="00606AA3"/>
    <w:rsid w:val="0061078B"/>
    <w:rsid w:val="00610F4C"/>
    <w:rsid w:val="00614126"/>
    <w:rsid w:val="00620507"/>
    <w:rsid w:val="00621D49"/>
    <w:rsid w:val="006262B9"/>
    <w:rsid w:val="00632608"/>
    <w:rsid w:val="00634756"/>
    <w:rsid w:val="006353C8"/>
    <w:rsid w:val="0063607D"/>
    <w:rsid w:val="0063769A"/>
    <w:rsid w:val="00643445"/>
    <w:rsid w:val="00644E46"/>
    <w:rsid w:val="00652D02"/>
    <w:rsid w:val="00653D25"/>
    <w:rsid w:val="00655883"/>
    <w:rsid w:val="00656100"/>
    <w:rsid w:val="00662FA1"/>
    <w:rsid w:val="00663326"/>
    <w:rsid w:val="006641AB"/>
    <w:rsid w:val="00666ACF"/>
    <w:rsid w:val="00667452"/>
    <w:rsid w:val="00671DA0"/>
    <w:rsid w:val="006759EF"/>
    <w:rsid w:val="00681787"/>
    <w:rsid w:val="00683918"/>
    <w:rsid w:val="006901BF"/>
    <w:rsid w:val="0069339C"/>
    <w:rsid w:val="00693F54"/>
    <w:rsid w:val="006A0F9B"/>
    <w:rsid w:val="006A188E"/>
    <w:rsid w:val="006A23D1"/>
    <w:rsid w:val="006A29D6"/>
    <w:rsid w:val="006A3F0C"/>
    <w:rsid w:val="006A44B8"/>
    <w:rsid w:val="006A4928"/>
    <w:rsid w:val="006A5EC3"/>
    <w:rsid w:val="006B0A6A"/>
    <w:rsid w:val="006B1EA5"/>
    <w:rsid w:val="006B2F07"/>
    <w:rsid w:val="006B5127"/>
    <w:rsid w:val="006B5923"/>
    <w:rsid w:val="006B7A7C"/>
    <w:rsid w:val="006C55F5"/>
    <w:rsid w:val="006C5D55"/>
    <w:rsid w:val="006C7569"/>
    <w:rsid w:val="006C7E5D"/>
    <w:rsid w:val="006D28E8"/>
    <w:rsid w:val="006D5A65"/>
    <w:rsid w:val="006D60B9"/>
    <w:rsid w:val="006E001D"/>
    <w:rsid w:val="006E1FDC"/>
    <w:rsid w:val="006E2D50"/>
    <w:rsid w:val="006E46F6"/>
    <w:rsid w:val="006E4834"/>
    <w:rsid w:val="006E5218"/>
    <w:rsid w:val="006E6A5F"/>
    <w:rsid w:val="006F0E1D"/>
    <w:rsid w:val="006F125F"/>
    <w:rsid w:val="006F2B27"/>
    <w:rsid w:val="006F6D2C"/>
    <w:rsid w:val="006F6E2D"/>
    <w:rsid w:val="00700CC2"/>
    <w:rsid w:val="00701493"/>
    <w:rsid w:val="007014E6"/>
    <w:rsid w:val="00701586"/>
    <w:rsid w:val="00706761"/>
    <w:rsid w:val="00706D49"/>
    <w:rsid w:val="007117AC"/>
    <w:rsid w:val="00712E46"/>
    <w:rsid w:val="00713314"/>
    <w:rsid w:val="00717B9B"/>
    <w:rsid w:val="0072397A"/>
    <w:rsid w:val="007267B0"/>
    <w:rsid w:val="00727763"/>
    <w:rsid w:val="0073048A"/>
    <w:rsid w:val="00734489"/>
    <w:rsid w:val="00734C20"/>
    <w:rsid w:val="0073780C"/>
    <w:rsid w:val="00742268"/>
    <w:rsid w:val="007446D2"/>
    <w:rsid w:val="007479AE"/>
    <w:rsid w:val="00757A3D"/>
    <w:rsid w:val="00761AAF"/>
    <w:rsid w:val="00764E77"/>
    <w:rsid w:val="0076562E"/>
    <w:rsid w:val="007657F5"/>
    <w:rsid w:val="00772D2B"/>
    <w:rsid w:val="00775953"/>
    <w:rsid w:val="0078029F"/>
    <w:rsid w:val="00783B67"/>
    <w:rsid w:val="00783EE5"/>
    <w:rsid w:val="00783FCC"/>
    <w:rsid w:val="007843A5"/>
    <w:rsid w:val="00784C2F"/>
    <w:rsid w:val="007909B2"/>
    <w:rsid w:val="00790A21"/>
    <w:rsid w:val="00792276"/>
    <w:rsid w:val="00792A28"/>
    <w:rsid w:val="00796B61"/>
    <w:rsid w:val="007977C4"/>
    <w:rsid w:val="007A0202"/>
    <w:rsid w:val="007B012D"/>
    <w:rsid w:val="007B0BE4"/>
    <w:rsid w:val="007B3BA3"/>
    <w:rsid w:val="007B4DE1"/>
    <w:rsid w:val="007C400F"/>
    <w:rsid w:val="007D1D50"/>
    <w:rsid w:val="007D1F14"/>
    <w:rsid w:val="007D3C6C"/>
    <w:rsid w:val="007D765A"/>
    <w:rsid w:val="007E00D5"/>
    <w:rsid w:val="007E0BEF"/>
    <w:rsid w:val="007E18FF"/>
    <w:rsid w:val="007E22C8"/>
    <w:rsid w:val="007E2CC3"/>
    <w:rsid w:val="007E3AFF"/>
    <w:rsid w:val="007F187A"/>
    <w:rsid w:val="007F5717"/>
    <w:rsid w:val="007F67D9"/>
    <w:rsid w:val="007F7392"/>
    <w:rsid w:val="007F75B1"/>
    <w:rsid w:val="008027B6"/>
    <w:rsid w:val="00803549"/>
    <w:rsid w:val="00803870"/>
    <w:rsid w:val="00806CCA"/>
    <w:rsid w:val="00813251"/>
    <w:rsid w:val="008249C5"/>
    <w:rsid w:val="00826399"/>
    <w:rsid w:val="00826689"/>
    <w:rsid w:val="00827CB4"/>
    <w:rsid w:val="00836FDF"/>
    <w:rsid w:val="00840EC7"/>
    <w:rsid w:val="00841A94"/>
    <w:rsid w:val="00845641"/>
    <w:rsid w:val="008462E5"/>
    <w:rsid w:val="0084776E"/>
    <w:rsid w:val="00850357"/>
    <w:rsid w:val="008558C1"/>
    <w:rsid w:val="00857C22"/>
    <w:rsid w:val="00861008"/>
    <w:rsid w:val="00864C97"/>
    <w:rsid w:val="0086536C"/>
    <w:rsid w:val="008657D3"/>
    <w:rsid w:val="008661F2"/>
    <w:rsid w:val="00875737"/>
    <w:rsid w:val="008764AA"/>
    <w:rsid w:val="00876DCF"/>
    <w:rsid w:val="00877B2F"/>
    <w:rsid w:val="00880615"/>
    <w:rsid w:val="00882655"/>
    <w:rsid w:val="008856D0"/>
    <w:rsid w:val="00891E64"/>
    <w:rsid w:val="0089268A"/>
    <w:rsid w:val="00892AE0"/>
    <w:rsid w:val="00895CFE"/>
    <w:rsid w:val="00895F69"/>
    <w:rsid w:val="008A00DC"/>
    <w:rsid w:val="008A38E2"/>
    <w:rsid w:val="008A3D05"/>
    <w:rsid w:val="008A3E19"/>
    <w:rsid w:val="008A6E26"/>
    <w:rsid w:val="008A7F39"/>
    <w:rsid w:val="008B04BC"/>
    <w:rsid w:val="008B6B87"/>
    <w:rsid w:val="008C03C7"/>
    <w:rsid w:val="008C33BA"/>
    <w:rsid w:val="008C3C95"/>
    <w:rsid w:val="008C5AEC"/>
    <w:rsid w:val="008C5C23"/>
    <w:rsid w:val="008C6B20"/>
    <w:rsid w:val="008C6BFD"/>
    <w:rsid w:val="008C6FBC"/>
    <w:rsid w:val="008D38CB"/>
    <w:rsid w:val="008D5A8C"/>
    <w:rsid w:val="008D702E"/>
    <w:rsid w:val="008E06ED"/>
    <w:rsid w:val="008E0CE9"/>
    <w:rsid w:val="008E105F"/>
    <w:rsid w:val="008E1AFA"/>
    <w:rsid w:val="008E30E5"/>
    <w:rsid w:val="008E3A44"/>
    <w:rsid w:val="008F01B9"/>
    <w:rsid w:val="008F07A3"/>
    <w:rsid w:val="008F2014"/>
    <w:rsid w:val="008F2A5C"/>
    <w:rsid w:val="008F30C9"/>
    <w:rsid w:val="008F378B"/>
    <w:rsid w:val="008F54E5"/>
    <w:rsid w:val="008F654E"/>
    <w:rsid w:val="008F7C01"/>
    <w:rsid w:val="009002E1"/>
    <w:rsid w:val="009011B2"/>
    <w:rsid w:val="009065A7"/>
    <w:rsid w:val="00907000"/>
    <w:rsid w:val="009071DD"/>
    <w:rsid w:val="00907E4F"/>
    <w:rsid w:val="00911ACD"/>
    <w:rsid w:val="00913B0A"/>
    <w:rsid w:val="00914320"/>
    <w:rsid w:val="0091494F"/>
    <w:rsid w:val="009167BB"/>
    <w:rsid w:val="009174DE"/>
    <w:rsid w:val="009179F6"/>
    <w:rsid w:val="00920BC3"/>
    <w:rsid w:val="00922A3F"/>
    <w:rsid w:val="00922D25"/>
    <w:rsid w:val="00923863"/>
    <w:rsid w:val="009278D5"/>
    <w:rsid w:val="00933AE8"/>
    <w:rsid w:val="00934FA3"/>
    <w:rsid w:val="00937465"/>
    <w:rsid w:val="00940117"/>
    <w:rsid w:val="00940641"/>
    <w:rsid w:val="00944FA1"/>
    <w:rsid w:val="0094533B"/>
    <w:rsid w:val="00950D60"/>
    <w:rsid w:val="00951FDA"/>
    <w:rsid w:val="0095208E"/>
    <w:rsid w:val="00960EFF"/>
    <w:rsid w:val="009623CE"/>
    <w:rsid w:val="00962AB0"/>
    <w:rsid w:val="009631F8"/>
    <w:rsid w:val="009658D6"/>
    <w:rsid w:val="00966BEF"/>
    <w:rsid w:val="00966CAE"/>
    <w:rsid w:val="009677A7"/>
    <w:rsid w:val="00972806"/>
    <w:rsid w:val="0097401E"/>
    <w:rsid w:val="0097662B"/>
    <w:rsid w:val="00976F22"/>
    <w:rsid w:val="009808DD"/>
    <w:rsid w:val="00981A9E"/>
    <w:rsid w:val="00982B8B"/>
    <w:rsid w:val="00983F7D"/>
    <w:rsid w:val="00985CB4"/>
    <w:rsid w:val="00985FCE"/>
    <w:rsid w:val="0098762B"/>
    <w:rsid w:val="009910C1"/>
    <w:rsid w:val="0099125B"/>
    <w:rsid w:val="009A013F"/>
    <w:rsid w:val="009A0B6F"/>
    <w:rsid w:val="009A6823"/>
    <w:rsid w:val="009A6E44"/>
    <w:rsid w:val="009B01D9"/>
    <w:rsid w:val="009B0A06"/>
    <w:rsid w:val="009B2A45"/>
    <w:rsid w:val="009B2F2C"/>
    <w:rsid w:val="009B5566"/>
    <w:rsid w:val="009B7A54"/>
    <w:rsid w:val="009B7E18"/>
    <w:rsid w:val="009C1355"/>
    <w:rsid w:val="009C1E01"/>
    <w:rsid w:val="009C33B2"/>
    <w:rsid w:val="009C34FB"/>
    <w:rsid w:val="009C3595"/>
    <w:rsid w:val="009C49FA"/>
    <w:rsid w:val="009C5079"/>
    <w:rsid w:val="009C546A"/>
    <w:rsid w:val="009D0ABD"/>
    <w:rsid w:val="009D2FC5"/>
    <w:rsid w:val="009D382B"/>
    <w:rsid w:val="009D59CE"/>
    <w:rsid w:val="009E4F14"/>
    <w:rsid w:val="009E71D1"/>
    <w:rsid w:val="009F3B0B"/>
    <w:rsid w:val="009F4C2D"/>
    <w:rsid w:val="009F7F94"/>
    <w:rsid w:val="00A026B6"/>
    <w:rsid w:val="00A048CD"/>
    <w:rsid w:val="00A105AC"/>
    <w:rsid w:val="00A1086C"/>
    <w:rsid w:val="00A121E7"/>
    <w:rsid w:val="00A1242F"/>
    <w:rsid w:val="00A13682"/>
    <w:rsid w:val="00A143D3"/>
    <w:rsid w:val="00A15B84"/>
    <w:rsid w:val="00A21393"/>
    <w:rsid w:val="00A2225D"/>
    <w:rsid w:val="00A22E4C"/>
    <w:rsid w:val="00A23D8A"/>
    <w:rsid w:val="00A27B46"/>
    <w:rsid w:val="00A30D80"/>
    <w:rsid w:val="00A36687"/>
    <w:rsid w:val="00A37B67"/>
    <w:rsid w:val="00A40105"/>
    <w:rsid w:val="00A41797"/>
    <w:rsid w:val="00A42222"/>
    <w:rsid w:val="00A43783"/>
    <w:rsid w:val="00A470CF"/>
    <w:rsid w:val="00A47550"/>
    <w:rsid w:val="00A50EA5"/>
    <w:rsid w:val="00A52FB3"/>
    <w:rsid w:val="00A57F08"/>
    <w:rsid w:val="00A60B77"/>
    <w:rsid w:val="00A6284C"/>
    <w:rsid w:val="00A62D29"/>
    <w:rsid w:val="00A63017"/>
    <w:rsid w:val="00A63569"/>
    <w:rsid w:val="00A67EAB"/>
    <w:rsid w:val="00A70B4C"/>
    <w:rsid w:val="00A72159"/>
    <w:rsid w:val="00A7363C"/>
    <w:rsid w:val="00A774E6"/>
    <w:rsid w:val="00A80621"/>
    <w:rsid w:val="00A84960"/>
    <w:rsid w:val="00A90863"/>
    <w:rsid w:val="00A91866"/>
    <w:rsid w:val="00A91D0E"/>
    <w:rsid w:val="00A9551B"/>
    <w:rsid w:val="00AA57C6"/>
    <w:rsid w:val="00AA7EFB"/>
    <w:rsid w:val="00AA7F6D"/>
    <w:rsid w:val="00AB0D15"/>
    <w:rsid w:val="00AB242E"/>
    <w:rsid w:val="00AB2783"/>
    <w:rsid w:val="00AB3192"/>
    <w:rsid w:val="00AB388A"/>
    <w:rsid w:val="00AB3AD3"/>
    <w:rsid w:val="00AB7485"/>
    <w:rsid w:val="00AB7D8D"/>
    <w:rsid w:val="00AC5D25"/>
    <w:rsid w:val="00AD0BE9"/>
    <w:rsid w:val="00AD1CA3"/>
    <w:rsid w:val="00AD38D5"/>
    <w:rsid w:val="00AD5410"/>
    <w:rsid w:val="00AD5821"/>
    <w:rsid w:val="00AE0EF5"/>
    <w:rsid w:val="00AE36B2"/>
    <w:rsid w:val="00AE4684"/>
    <w:rsid w:val="00AE61E6"/>
    <w:rsid w:val="00AE7C2B"/>
    <w:rsid w:val="00AF084A"/>
    <w:rsid w:val="00AF2830"/>
    <w:rsid w:val="00AF645E"/>
    <w:rsid w:val="00AF653A"/>
    <w:rsid w:val="00B00839"/>
    <w:rsid w:val="00B01A9A"/>
    <w:rsid w:val="00B01AB4"/>
    <w:rsid w:val="00B03C28"/>
    <w:rsid w:val="00B05155"/>
    <w:rsid w:val="00B07A1B"/>
    <w:rsid w:val="00B11674"/>
    <w:rsid w:val="00B15FA3"/>
    <w:rsid w:val="00B21680"/>
    <w:rsid w:val="00B21E9B"/>
    <w:rsid w:val="00B24937"/>
    <w:rsid w:val="00B2552F"/>
    <w:rsid w:val="00B25986"/>
    <w:rsid w:val="00B3201E"/>
    <w:rsid w:val="00B324B2"/>
    <w:rsid w:val="00B32F80"/>
    <w:rsid w:val="00B33782"/>
    <w:rsid w:val="00B34757"/>
    <w:rsid w:val="00B3490E"/>
    <w:rsid w:val="00B36D8C"/>
    <w:rsid w:val="00B37260"/>
    <w:rsid w:val="00B4000F"/>
    <w:rsid w:val="00B40C03"/>
    <w:rsid w:val="00B4154A"/>
    <w:rsid w:val="00B45C6D"/>
    <w:rsid w:val="00B474BA"/>
    <w:rsid w:val="00B50517"/>
    <w:rsid w:val="00B510A0"/>
    <w:rsid w:val="00B51290"/>
    <w:rsid w:val="00B5185F"/>
    <w:rsid w:val="00B52D13"/>
    <w:rsid w:val="00B52E45"/>
    <w:rsid w:val="00B61910"/>
    <w:rsid w:val="00B64FFA"/>
    <w:rsid w:val="00B706D0"/>
    <w:rsid w:val="00B749A1"/>
    <w:rsid w:val="00B75CDC"/>
    <w:rsid w:val="00B80743"/>
    <w:rsid w:val="00B80899"/>
    <w:rsid w:val="00B83448"/>
    <w:rsid w:val="00B8359F"/>
    <w:rsid w:val="00B94411"/>
    <w:rsid w:val="00B96BDA"/>
    <w:rsid w:val="00B97D65"/>
    <w:rsid w:val="00B97DFE"/>
    <w:rsid w:val="00BA022A"/>
    <w:rsid w:val="00BA0333"/>
    <w:rsid w:val="00BA2C21"/>
    <w:rsid w:val="00BA7044"/>
    <w:rsid w:val="00BB017D"/>
    <w:rsid w:val="00BB160C"/>
    <w:rsid w:val="00BB4456"/>
    <w:rsid w:val="00BB76DD"/>
    <w:rsid w:val="00BB7870"/>
    <w:rsid w:val="00BC0648"/>
    <w:rsid w:val="00BC0ABF"/>
    <w:rsid w:val="00BC152E"/>
    <w:rsid w:val="00BC1572"/>
    <w:rsid w:val="00BC275E"/>
    <w:rsid w:val="00BC34D6"/>
    <w:rsid w:val="00BC3D38"/>
    <w:rsid w:val="00BC74CF"/>
    <w:rsid w:val="00BD0379"/>
    <w:rsid w:val="00BD2462"/>
    <w:rsid w:val="00BD258D"/>
    <w:rsid w:val="00BD5266"/>
    <w:rsid w:val="00BE14AB"/>
    <w:rsid w:val="00BE359D"/>
    <w:rsid w:val="00BE3612"/>
    <w:rsid w:val="00BE468D"/>
    <w:rsid w:val="00BE4C41"/>
    <w:rsid w:val="00BF1F57"/>
    <w:rsid w:val="00BF2E26"/>
    <w:rsid w:val="00BF3445"/>
    <w:rsid w:val="00BF4BC0"/>
    <w:rsid w:val="00BF5ACA"/>
    <w:rsid w:val="00BF6DAA"/>
    <w:rsid w:val="00C00A8B"/>
    <w:rsid w:val="00C0154D"/>
    <w:rsid w:val="00C01D3A"/>
    <w:rsid w:val="00C03EA9"/>
    <w:rsid w:val="00C11CD8"/>
    <w:rsid w:val="00C1537C"/>
    <w:rsid w:val="00C15DE2"/>
    <w:rsid w:val="00C173DC"/>
    <w:rsid w:val="00C17667"/>
    <w:rsid w:val="00C17D45"/>
    <w:rsid w:val="00C229F1"/>
    <w:rsid w:val="00C2510F"/>
    <w:rsid w:val="00C27F85"/>
    <w:rsid w:val="00C30238"/>
    <w:rsid w:val="00C312C4"/>
    <w:rsid w:val="00C3413C"/>
    <w:rsid w:val="00C371D7"/>
    <w:rsid w:val="00C375DE"/>
    <w:rsid w:val="00C37EB5"/>
    <w:rsid w:val="00C442A2"/>
    <w:rsid w:val="00C44E17"/>
    <w:rsid w:val="00C50F64"/>
    <w:rsid w:val="00C51380"/>
    <w:rsid w:val="00C524E5"/>
    <w:rsid w:val="00C546F1"/>
    <w:rsid w:val="00C57573"/>
    <w:rsid w:val="00C60290"/>
    <w:rsid w:val="00C60D5C"/>
    <w:rsid w:val="00C61309"/>
    <w:rsid w:val="00C61563"/>
    <w:rsid w:val="00C63947"/>
    <w:rsid w:val="00C63FC4"/>
    <w:rsid w:val="00C65D5D"/>
    <w:rsid w:val="00C65EE4"/>
    <w:rsid w:val="00C66065"/>
    <w:rsid w:val="00C70990"/>
    <w:rsid w:val="00C74343"/>
    <w:rsid w:val="00C75635"/>
    <w:rsid w:val="00C76257"/>
    <w:rsid w:val="00C817FE"/>
    <w:rsid w:val="00C81FD8"/>
    <w:rsid w:val="00C8520B"/>
    <w:rsid w:val="00C8573B"/>
    <w:rsid w:val="00C85845"/>
    <w:rsid w:val="00C92465"/>
    <w:rsid w:val="00C959B4"/>
    <w:rsid w:val="00C966D2"/>
    <w:rsid w:val="00CA007C"/>
    <w:rsid w:val="00CA2A25"/>
    <w:rsid w:val="00CA51EA"/>
    <w:rsid w:val="00CA7090"/>
    <w:rsid w:val="00CA7675"/>
    <w:rsid w:val="00CB1F3D"/>
    <w:rsid w:val="00CB515B"/>
    <w:rsid w:val="00CB5DAE"/>
    <w:rsid w:val="00CC0A94"/>
    <w:rsid w:val="00CC56CD"/>
    <w:rsid w:val="00CD0F8F"/>
    <w:rsid w:val="00CD1375"/>
    <w:rsid w:val="00CD3763"/>
    <w:rsid w:val="00CD6317"/>
    <w:rsid w:val="00CD7366"/>
    <w:rsid w:val="00CE0E36"/>
    <w:rsid w:val="00CE218F"/>
    <w:rsid w:val="00CE2585"/>
    <w:rsid w:val="00CE7210"/>
    <w:rsid w:val="00D02013"/>
    <w:rsid w:val="00D076BC"/>
    <w:rsid w:val="00D11080"/>
    <w:rsid w:val="00D12C98"/>
    <w:rsid w:val="00D12D4F"/>
    <w:rsid w:val="00D14B9F"/>
    <w:rsid w:val="00D176B4"/>
    <w:rsid w:val="00D17782"/>
    <w:rsid w:val="00D17D20"/>
    <w:rsid w:val="00D20740"/>
    <w:rsid w:val="00D23ACA"/>
    <w:rsid w:val="00D24239"/>
    <w:rsid w:val="00D25C46"/>
    <w:rsid w:val="00D2662F"/>
    <w:rsid w:val="00D3388B"/>
    <w:rsid w:val="00D37304"/>
    <w:rsid w:val="00D376EE"/>
    <w:rsid w:val="00D4277D"/>
    <w:rsid w:val="00D45333"/>
    <w:rsid w:val="00D45FFE"/>
    <w:rsid w:val="00D51FAD"/>
    <w:rsid w:val="00D536A8"/>
    <w:rsid w:val="00D5571E"/>
    <w:rsid w:val="00D57066"/>
    <w:rsid w:val="00D62985"/>
    <w:rsid w:val="00D6470C"/>
    <w:rsid w:val="00D656A2"/>
    <w:rsid w:val="00D66935"/>
    <w:rsid w:val="00D66E5E"/>
    <w:rsid w:val="00D67CFC"/>
    <w:rsid w:val="00D72684"/>
    <w:rsid w:val="00D77269"/>
    <w:rsid w:val="00D77951"/>
    <w:rsid w:val="00D81400"/>
    <w:rsid w:val="00D871E1"/>
    <w:rsid w:val="00D9253D"/>
    <w:rsid w:val="00D926F1"/>
    <w:rsid w:val="00D939B5"/>
    <w:rsid w:val="00D951D6"/>
    <w:rsid w:val="00D972E3"/>
    <w:rsid w:val="00DA17B2"/>
    <w:rsid w:val="00DA5D9A"/>
    <w:rsid w:val="00DB061B"/>
    <w:rsid w:val="00DB21EC"/>
    <w:rsid w:val="00DB220F"/>
    <w:rsid w:val="00DB4F49"/>
    <w:rsid w:val="00DB5856"/>
    <w:rsid w:val="00DB5D8F"/>
    <w:rsid w:val="00DB6C45"/>
    <w:rsid w:val="00DB6CAB"/>
    <w:rsid w:val="00DC1564"/>
    <w:rsid w:val="00DC6D7F"/>
    <w:rsid w:val="00DD0884"/>
    <w:rsid w:val="00DD7BB3"/>
    <w:rsid w:val="00DE155C"/>
    <w:rsid w:val="00DE43EC"/>
    <w:rsid w:val="00DE5E6A"/>
    <w:rsid w:val="00DF1FE9"/>
    <w:rsid w:val="00DF2BBB"/>
    <w:rsid w:val="00DF6C50"/>
    <w:rsid w:val="00DF735A"/>
    <w:rsid w:val="00DF75BB"/>
    <w:rsid w:val="00E00BF5"/>
    <w:rsid w:val="00E00EF0"/>
    <w:rsid w:val="00E016A5"/>
    <w:rsid w:val="00E0202E"/>
    <w:rsid w:val="00E02DCD"/>
    <w:rsid w:val="00E034B9"/>
    <w:rsid w:val="00E04E78"/>
    <w:rsid w:val="00E0584A"/>
    <w:rsid w:val="00E100A7"/>
    <w:rsid w:val="00E114C4"/>
    <w:rsid w:val="00E129BA"/>
    <w:rsid w:val="00E16ADC"/>
    <w:rsid w:val="00E22C5C"/>
    <w:rsid w:val="00E24352"/>
    <w:rsid w:val="00E2790D"/>
    <w:rsid w:val="00E309D1"/>
    <w:rsid w:val="00E33123"/>
    <w:rsid w:val="00E42529"/>
    <w:rsid w:val="00E432BF"/>
    <w:rsid w:val="00E44F4F"/>
    <w:rsid w:val="00E44FCE"/>
    <w:rsid w:val="00E45960"/>
    <w:rsid w:val="00E45CF9"/>
    <w:rsid w:val="00E467AE"/>
    <w:rsid w:val="00E4787E"/>
    <w:rsid w:val="00E5040E"/>
    <w:rsid w:val="00E50ECF"/>
    <w:rsid w:val="00E51867"/>
    <w:rsid w:val="00E52972"/>
    <w:rsid w:val="00E536D1"/>
    <w:rsid w:val="00E557F8"/>
    <w:rsid w:val="00E57E5C"/>
    <w:rsid w:val="00E6038D"/>
    <w:rsid w:val="00E62280"/>
    <w:rsid w:val="00E640E7"/>
    <w:rsid w:val="00E6419E"/>
    <w:rsid w:val="00E65CFF"/>
    <w:rsid w:val="00E66435"/>
    <w:rsid w:val="00E66BF2"/>
    <w:rsid w:val="00E73A58"/>
    <w:rsid w:val="00E816C9"/>
    <w:rsid w:val="00E84AB3"/>
    <w:rsid w:val="00E85C10"/>
    <w:rsid w:val="00E95826"/>
    <w:rsid w:val="00E9759A"/>
    <w:rsid w:val="00E97EC8"/>
    <w:rsid w:val="00EA5BC1"/>
    <w:rsid w:val="00EA76A3"/>
    <w:rsid w:val="00EB0496"/>
    <w:rsid w:val="00EB1E47"/>
    <w:rsid w:val="00EB4896"/>
    <w:rsid w:val="00EB5870"/>
    <w:rsid w:val="00EB720E"/>
    <w:rsid w:val="00EC0E55"/>
    <w:rsid w:val="00EC13F0"/>
    <w:rsid w:val="00EC2F99"/>
    <w:rsid w:val="00ED14D3"/>
    <w:rsid w:val="00ED1D83"/>
    <w:rsid w:val="00ED28DB"/>
    <w:rsid w:val="00ED2AD3"/>
    <w:rsid w:val="00EE17B3"/>
    <w:rsid w:val="00EE25E9"/>
    <w:rsid w:val="00EE59F7"/>
    <w:rsid w:val="00EF09A1"/>
    <w:rsid w:val="00EF29B5"/>
    <w:rsid w:val="00EF5A42"/>
    <w:rsid w:val="00F02552"/>
    <w:rsid w:val="00F03A8C"/>
    <w:rsid w:val="00F047F5"/>
    <w:rsid w:val="00F04FCC"/>
    <w:rsid w:val="00F0518B"/>
    <w:rsid w:val="00F10414"/>
    <w:rsid w:val="00F1287F"/>
    <w:rsid w:val="00F16053"/>
    <w:rsid w:val="00F165F0"/>
    <w:rsid w:val="00F21010"/>
    <w:rsid w:val="00F21251"/>
    <w:rsid w:val="00F21D38"/>
    <w:rsid w:val="00F22402"/>
    <w:rsid w:val="00F23F86"/>
    <w:rsid w:val="00F255A5"/>
    <w:rsid w:val="00F26E34"/>
    <w:rsid w:val="00F273CD"/>
    <w:rsid w:val="00F37DB8"/>
    <w:rsid w:val="00F40A64"/>
    <w:rsid w:val="00F50709"/>
    <w:rsid w:val="00F53DD4"/>
    <w:rsid w:val="00F55B25"/>
    <w:rsid w:val="00F6143D"/>
    <w:rsid w:val="00F639B9"/>
    <w:rsid w:val="00F656B4"/>
    <w:rsid w:val="00F65E41"/>
    <w:rsid w:val="00F70B35"/>
    <w:rsid w:val="00F714EB"/>
    <w:rsid w:val="00F74685"/>
    <w:rsid w:val="00F756BD"/>
    <w:rsid w:val="00F803A5"/>
    <w:rsid w:val="00F8268C"/>
    <w:rsid w:val="00F834AD"/>
    <w:rsid w:val="00F85BC1"/>
    <w:rsid w:val="00F91173"/>
    <w:rsid w:val="00F9415B"/>
    <w:rsid w:val="00F96657"/>
    <w:rsid w:val="00FA0CC7"/>
    <w:rsid w:val="00FA1E52"/>
    <w:rsid w:val="00FA2BB3"/>
    <w:rsid w:val="00FA4207"/>
    <w:rsid w:val="00FA5CD0"/>
    <w:rsid w:val="00FA66D0"/>
    <w:rsid w:val="00FA6D80"/>
    <w:rsid w:val="00FB154E"/>
    <w:rsid w:val="00FB5EE7"/>
    <w:rsid w:val="00FB6B55"/>
    <w:rsid w:val="00FC6DDB"/>
    <w:rsid w:val="00FC6E74"/>
    <w:rsid w:val="00FC7B91"/>
    <w:rsid w:val="00FD11A3"/>
    <w:rsid w:val="00FD472A"/>
    <w:rsid w:val="00FD550F"/>
    <w:rsid w:val="00FD62CA"/>
    <w:rsid w:val="00FE0171"/>
    <w:rsid w:val="00FE19DF"/>
    <w:rsid w:val="00FE494E"/>
    <w:rsid w:val="00FE5CD2"/>
    <w:rsid w:val="00FE62AF"/>
    <w:rsid w:val="00FE7193"/>
    <w:rsid w:val="00FF1C68"/>
    <w:rsid w:val="00FF4A97"/>
    <w:rsid w:val="00FF502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F7BD0B8-B3E6-4EBB-87A6-542E6BD9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D53"/>
    <w:rPr>
      <w:sz w:val="24"/>
      <w:szCs w:val="24"/>
    </w:rPr>
  </w:style>
  <w:style w:type="paragraph" w:styleId="Balk1">
    <w:name w:val="heading 1"/>
    <w:basedOn w:val="Normal"/>
    <w:next w:val="Normal"/>
    <w:link w:val="Balk1Char"/>
    <w:uiPriority w:val="9"/>
    <w:qFormat/>
    <w:rsid w:val="00284D53"/>
    <w:pPr>
      <w:keepNext/>
      <w:jc w:val="center"/>
      <w:outlineLvl w:val="0"/>
    </w:pPr>
    <w:rPr>
      <w:rFonts w:eastAsia="Arial Unicode MS"/>
      <w:b/>
      <w:bCs/>
    </w:rPr>
  </w:style>
  <w:style w:type="paragraph" w:styleId="Balk2">
    <w:name w:val="heading 2"/>
    <w:basedOn w:val="Normal"/>
    <w:next w:val="Normal"/>
    <w:link w:val="Balk2Char"/>
    <w:unhideWhenUsed/>
    <w:qFormat/>
    <w:rsid w:val="00493C78"/>
    <w:pPr>
      <w:keepNext/>
      <w:keepLines/>
      <w:spacing w:before="200"/>
      <w:outlineLvl w:val="1"/>
    </w:pPr>
    <w:rPr>
      <w:rFonts w:ascii="Cambria" w:hAnsi="Cambria"/>
      <w:b/>
      <w:bCs/>
      <w:color w:val="4F81BD"/>
      <w:sz w:val="26"/>
      <w:szCs w:val="26"/>
    </w:rPr>
  </w:style>
  <w:style w:type="paragraph" w:styleId="Balk3">
    <w:name w:val="heading 3"/>
    <w:basedOn w:val="Normal"/>
    <w:next w:val="Normal"/>
    <w:link w:val="Balk3Char"/>
    <w:uiPriority w:val="9"/>
    <w:qFormat/>
    <w:rsid w:val="00284D53"/>
    <w:pPr>
      <w:keepNext/>
      <w:jc w:val="both"/>
      <w:outlineLvl w:val="2"/>
    </w:pPr>
    <w:rPr>
      <w:rFonts w:eastAsia="Arial Unicode MS"/>
      <w:b/>
      <w:bCs/>
    </w:rPr>
  </w:style>
  <w:style w:type="paragraph" w:styleId="Balk4">
    <w:name w:val="heading 4"/>
    <w:basedOn w:val="Normal"/>
    <w:next w:val="Normal"/>
    <w:link w:val="Balk4Char"/>
    <w:qFormat/>
    <w:rsid w:val="00226D86"/>
    <w:pPr>
      <w:keepNext/>
      <w:jc w:val="center"/>
      <w:outlineLvl w:val="3"/>
    </w:pPr>
    <w:rPr>
      <w:szCs w:val="20"/>
    </w:rPr>
  </w:style>
  <w:style w:type="paragraph" w:styleId="Balk5">
    <w:name w:val="heading 5"/>
    <w:basedOn w:val="Normal"/>
    <w:next w:val="Normal"/>
    <w:link w:val="Balk5Char"/>
    <w:unhideWhenUsed/>
    <w:qFormat/>
    <w:rsid w:val="009B01D9"/>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226D86"/>
    <w:pPr>
      <w:keepNext/>
      <w:jc w:val="center"/>
      <w:outlineLvl w:val="5"/>
    </w:pPr>
    <w:rPr>
      <w:b/>
      <w:szCs w:val="20"/>
      <w:u w:val="single"/>
    </w:rPr>
  </w:style>
  <w:style w:type="paragraph" w:styleId="Balk7">
    <w:name w:val="heading 7"/>
    <w:basedOn w:val="Normal"/>
    <w:next w:val="Normal"/>
    <w:link w:val="Balk7Char"/>
    <w:unhideWhenUsed/>
    <w:qFormat/>
    <w:rsid w:val="00FD550F"/>
    <w:pPr>
      <w:spacing w:before="240" w:after="60"/>
      <w:outlineLvl w:val="6"/>
    </w:pPr>
    <w:rPr>
      <w:rFonts w:ascii="Calibri" w:hAnsi="Calibri"/>
    </w:rPr>
  </w:style>
  <w:style w:type="paragraph" w:styleId="Balk8">
    <w:name w:val="heading 8"/>
    <w:basedOn w:val="Normal"/>
    <w:next w:val="Normal"/>
    <w:link w:val="Balk8Char"/>
    <w:qFormat/>
    <w:rsid w:val="00226D86"/>
    <w:pPr>
      <w:keepNext/>
      <w:jc w:val="center"/>
      <w:outlineLvl w:val="7"/>
    </w:pPr>
    <w:rPr>
      <w:b/>
      <w:szCs w:val="20"/>
    </w:rPr>
  </w:style>
  <w:style w:type="paragraph" w:styleId="Balk9">
    <w:name w:val="heading 9"/>
    <w:basedOn w:val="Normal"/>
    <w:next w:val="Normal"/>
    <w:link w:val="Balk9Char"/>
    <w:unhideWhenUsed/>
    <w:qFormat/>
    <w:rsid w:val="008A7F3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1F0456"/>
    <w:rPr>
      <w:rFonts w:eastAsia="Arial Unicode MS"/>
      <w:b/>
      <w:bCs/>
      <w:sz w:val="24"/>
      <w:szCs w:val="24"/>
    </w:rPr>
  </w:style>
  <w:style w:type="character" w:customStyle="1" w:styleId="Balk2Char">
    <w:name w:val="Başlık 2 Char"/>
    <w:link w:val="Balk2"/>
    <w:rsid w:val="00493C78"/>
    <w:rPr>
      <w:rFonts w:ascii="Cambria" w:hAnsi="Cambria"/>
      <w:b/>
      <w:bCs/>
      <w:color w:val="4F81BD"/>
      <w:sz w:val="26"/>
      <w:szCs w:val="26"/>
    </w:rPr>
  </w:style>
  <w:style w:type="character" w:customStyle="1" w:styleId="Balk3Char">
    <w:name w:val="Başlık 3 Char"/>
    <w:link w:val="Balk3"/>
    <w:uiPriority w:val="9"/>
    <w:rsid w:val="00EC2F99"/>
    <w:rPr>
      <w:rFonts w:eastAsia="Arial Unicode MS"/>
      <w:b/>
      <w:bCs/>
      <w:sz w:val="24"/>
      <w:szCs w:val="24"/>
    </w:rPr>
  </w:style>
  <w:style w:type="character" w:customStyle="1" w:styleId="Balk4Char">
    <w:name w:val="Başlık 4 Char"/>
    <w:basedOn w:val="VarsaylanParagrafYazTipi"/>
    <w:link w:val="Balk4"/>
    <w:rsid w:val="00226D86"/>
    <w:rPr>
      <w:sz w:val="24"/>
    </w:rPr>
  </w:style>
  <w:style w:type="character" w:customStyle="1" w:styleId="Balk5Char">
    <w:name w:val="Başlık 5 Char"/>
    <w:link w:val="Balk5"/>
    <w:uiPriority w:val="99"/>
    <w:rsid w:val="009B01D9"/>
    <w:rPr>
      <w:rFonts w:ascii="Calibri" w:eastAsia="Times New Roman" w:hAnsi="Calibri" w:cs="Times New Roman"/>
      <w:b/>
      <w:bCs/>
      <w:i/>
      <w:iCs/>
      <w:sz w:val="26"/>
      <w:szCs w:val="26"/>
    </w:rPr>
  </w:style>
  <w:style w:type="character" w:customStyle="1" w:styleId="Balk6Char">
    <w:name w:val="Başlık 6 Char"/>
    <w:basedOn w:val="VarsaylanParagrafYazTipi"/>
    <w:link w:val="Balk6"/>
    <w:rsid w:val="00226D86"/>
    <w:rPr>
      <w:b/>
      <w:sz w:val="24"/>
      <w:u w:val="single"/>
    </w:rPr>
  </w:style>
  <w:style w:type="character" w:customStyle="1" w:styleId="Balk7Char">
    <w:name w:val="Başlık 7 Char"/>
    <w:link w:val="Balk7"/>
    <w:rsid w:val="00FD550F"/>
    <w:rPr>
      <w:rFonts w:ascii="Calibri" w:eastAsia="Times New Roman" w:hAnsi="Calibri" w:cs="Times New Roman"/>
      <w:sz w:val="24"/>
      <w:szCs w:val="24"/>
    </w:rPr>
  </w:style>
  <w:style w:type="character" w:customStyle="1" w:styleId="Balk8Char">
    <w:name w:val="Başlık 8 Char"/>
    <w:basedOn w:val="VarsaylanParagrafYazTipi"/>
    <w:link w:val="Balk8"/>
    <w:rsid w:val="00226D86"/>
    <w:rPr>
      <w:b/>
      <w:sz w:val="24"/>
    </w:rPr>
  </w:style>
  <w:style w:type="character" w:customStyle="1" w:styleId="Balk9Char">
    <w:name w:val="Başlık 9 Char"/>
    <w:basedOn w:val="VarsaylanParagrafYazTipi"/>
    <w:link w:val="Balk9"/>
    <w:rsid w:val="008A7F39"/>
    <w:rPr>
      <w:rFonts w:asciiTheme="majorHAnsi" w:eastAsiaTheme="majorEastAsia" w:hAnsiTheme="majorHAnsi" w:cstheme="majorBidi"/>
      <w:i/>
      <w:iCs/>
      <w:color w:val="404040" w:themeColor="text1" w:themeTint="BF"/>
    </w:rPr>
  </w:style>
  <w:style w:type="paragraph" w:styleId="GvdeMetni">
    <w:name w:val="Body Text"/>
    <w:basedOn w:val="Normal"/>
    <w:link w:val="GvdeMetniChar"/>
    <w:rsid w:val="00284D53"/>
    <w:pPr>
      <w:spacing w:after="120"/>
    </w:pPr>
  </w:style>
  <w:style w:type="character" w:customStyle="1" w:styleId="GvdeMetniChar">
    <w:name w:val="Gövde Metni Char"/>
    <w:link w:val="GvdeMetni"/>
    <w:rsid w:val="00EC2F99"/>
    <w:rPr>
      <w:sz w:val="24"/>
      <w:szCs w:val="24"/>
    </w:rPr>
  </w:style>
  <w:style w:type="paragraph" w:styleId="GvdeMetniGirintisi">
    <w:name w:val="Body Text Indent"/>
    <w:basedOn w:val="Normal"/>
    <w:link w:val="GvdeMetniGirintisiChar"/>
    <w:uiPriority w:val="99"/>
    <w:rsid w:val="00284D53"/>
    <w:pPr>
      <w:ind w:firstLine="900"/>
    </w:pPr>
  </w:style>
  <w:style w:type="character" w:customStyle="1" w:styleId="GvdeMetniGirintisiChar">
    <w:name w:val="Gövde Metni Girintisi Char"/>
    <w:basedOn w:val="VarsaylanParagrafYazTipi"/>
    <w:link w:val="GvdeMetniGirintisi"/>
    <w:uiPriority w:val="99"/>
    <w:rsid w:val="0055012B"/>
    <w:rPr>
      <w:sz w:val="24"/>
      <w:szCs w:val="24"/>
    </w:rPr>
  </w:style>
  <w:style w:type="paragraph" w:styleId="BalonMetni">
    <w:name w:val="Balloon Text"/>
    <w:basedOn w:val="Normal"/>
    <w:link w:val="BalonMetniChar"/>
    <w:uiPriority w:val="99"/>
    <w:semiHidden/>
    <w:rsid w:val="00145F53"/>
    <w:rPr>
      <w:rFonts w:ascii="Tahoma" w:hAnsi="Tahoma" w:cs="Tahoma"/>
      <w:sz w:val="16"/>
      <w:szCs w:val="16"/>
    </w:rPr>
  </w:style>
  <w:style w:type="character" w:customStyle="1" w:styleId="BalonMetniChar">
    <w:name w:val="Balon Metni Char"/>
    <w:link w:val="BalonMetni"/>
    <w:uiPriority w:val="99"/>
    <w:semiHidden/>
    <w:rsid w:val="00493C78"/>
    <w:rPr>
      <w:rFonts w:ascii="Tahoma" w:hAnsi="Tahoma" w:cs="Tahoma"/>
      <w:sz w:val="16"/>
      <w:szCs w:val="16"/>
    </w:rPr>
  </w:style>
  <w:style w:type="character" w:styleId="Kpr">
    <w:name w:val="Hyperlink"/>
    <w:uiPriority w:val="99"/>
    <w:rsid w:val="006A44B8"/>
    <w:rPr>
      <w:color w:val="0000FF"/>
      <w:u w:val="single"/>
    </w:rPr>
  </w:style>
  <w:style w:type="paragraph" w:customStyle="1" w:styleId="msobodytextindent">
    <w:name w:val="msobodytextindent"/>
    <w:basedOn w:val="Normal"/>
    <w:rsid w:val="001F0456"/>
    <w:pPr>
      <w:ind w:firstLine="900"/>
    </w:pPr>
  </w:style>
  <w:style w:type="paragraph" w:styleId="AralkYok">
    <w:name w:val="No Spacing"/>
    <w:link w:val="AralkYokChar"/>
    <w:uiPriority w:val="1"/>
    <w:qFormat/>
    <w:rsid w:val="001F0456"/>
    <w:rPr>
      <w:sz w:val="24"/>
      <w:szCs w:val="24"/>
    </w:rPr>
  </w:style>
  <w:style w:type="character" w:customStyle="1" w:styleId="AralkYokChar">
    <w:name w:val="Aralık Yok Char"/>
    <w:basedOn w:val="VarsaylanParagrafYazTipi"/>
    <w:link w:val="AralkYok"/>
    <w:uiPriority w:val="1"/>
    <w:rsid w:val="00D24239"/>
    <w:rPr>
      <w:sz w:val="24"/>
      <w:szCs w:val="24"/>
    </w:rPr>
  </w:style>
  <w:style w:type="paragraph" w:styleId="GvdeMetni2">
    <w:name w:val="Body Text 2"/>
    <w:basedOn w:val="Normal"/>
    <w:link w:val="GvdeMetni2Char"/>
    <w:uiPriority w:val="99"/>
    <w:unhideWhenUsed/>
    <w:rsid w:val="00493C78"/>
    <w:pPr>
      <w:spacing w:after="120" w:line="480" w:lineRule="auto"/>
    </w:pPr>
  </w:style>
  <w:style w:type="character" w:customStyle="1" w:styleId="GvdeMetni2Char">
    <w:name w:val="Gövde Metni 2 Char"/>
    <w:link w:val="GvdeMetni2"/>
    <w:uiPriority w:val="99"/>
    <w:rsid w:val="00493C78"/>
    <w:rPr>
      <w:sz w:val="24"/>
      <w:szCs w:val="24"/>
    </w:rPr>
  </w:style>
  <w:style w:type="paragraph" w:styleId="GvdeMetni3">
    <w:name w:val="Body Text 3"/>
    <w:basedOn w:val="Normal"/>
    <w:link w:val="GvdeMetni3Char"/>
    <w:uiPriority w:val="99"/>
    <w:unhideWhenUsed/>
    <w:rsid w:val="00493C78"/>
    <w:pPr>
      <w:spacing w:after="120"/>
    </w:pPr>
    <w:rPr>
      <w:sz w:val="16"/>
      <w:szCs w:val="16"/>
    </w:rPr>
  </w:style>
  <w:style w:type="character" w:customStyle="1" w:styleId="GvdeMetni3Char">
    <w:name w:val="Gövde Metni 3 Char"/>
    <w:link w:val="GvdeMetni3"/>
    <w:uiPriority w:val="99"/>
    <w:rsid w:val="00493C78"/>
    <w:rPr>
      <w:sz w:val="16"/>
      <w:szCs w:val="16"/>
    </w:rPr>
  </w:style>
  <w:style w:type="paragraph" w:styleId="ListeParagraf">
    <w:name w:val="List Paragraph"/>
    <w:basedOn w:val="Normal"/>
    <w:uiPriority w:val="34"/>
    <w:qFormat/>
    <w:rsid w:val="00493C78"/>
    <w:pPr>
      <w:ind w:left="720"/>
      <w:contextualSpacing/>
    </w:pPr>
  </w:style>
  <w:style w:type="character" w:customStyle="1" w:styleId="ssxxxx7">
    <w:name w:val="ssxxxx7"/>
    <w:rsid w:val="00493C78"/>
  </w:style>
  <w:style w:type="character" w:customStyle="1" w:styleId="ssxxx6">
    <w:name w:val="ssxxx6"/>
    <w:rsid w:val="00493C78"/>
  </w:style>
  <w:style w:type="character" w:customStyle="1" w:styleId="ssxxxx8">
    <w:name w:val="ssxxxx8"/>
    <w:rsid w:val="00493C78"/>
  </w:style>
  <w:style w:type="character" w:customStyle="1" w:styleId="ssxxxx6">
    <w:name w:val="ssxxxx6"/>
    <w:rsid w:val="00493C78"/>
  </w:style>
  <w:style w:type="paragraph" w:styleId="NormalWeb">
    <w:name w:val="Normal (Web)"/>
    <w:basedOn w:val="Normal"/>
    <w:uiPriority w:val="99"/>
    <w:unhideWhenUsed/>
    <w:rsid w:val="00493C78"/>
    <w:pPr>
      <w:spacing w:before="100" w:beforeAutospacing="1" w:after="100" w:afterAutospacing="1"/>
    </w:pPr>
  </w:style>
  <w:style w:type="paragraph" w:styleId="Altyaz">
    <w:name w:val="Subtitle"/>
    <w:basedOn w:val="Normal"/>
    <w:next w:val="Normal"/>
    <w:link w:val="AltyazChar"/>
    <w:qFormat/>
    <w:rsid w:val="00251B10"/>
    <w:pPr>
      <w:spacing w:after="60"/>
      <w:jc w:val="center"/>
      <w:outlineLvl w:val="1"/>
    </w:pPr>
    <w:rPr>
      <w:rFonts w:ascii="Cambria" w:hAnsi="Cambria"/>
    </w:rPr>
  </w:style>
  <w:style w:type="character" w:customStyle="1" w:styleId="AltyazChar">
    <w:name w:val="Altyazı Char"/>
    <w:link w:val="Altyaz"/>
    <w:rsid w:val="00251B10"/>
    <w:rPr>
      <w:rFonts w:ascii="Cambria" w:eastAsia="Times New Roman" w:hAnsi="Cambria" w:cs="Times New Roman"/>
      <w:sz w:val="24"/>
      <w:szCs w:val="24"/>
    </w:rPr>
  </w:style>
  <w:style w:type="paragraph" w:styleId="stbilgi">
    <w:name w:val="header"/>
    <w:basedOn w:val="Normal"/>
    <w:link w:val="stbilgiChar"/>
    <w:uiPriority w:val="99"/>
    <w:rsid w:val="00652D02"/>
    <w:pPr>
      <w:tabs>
        <w:tab w:val="center" w:pos="4536"/>
        <w:tab w:val="right" w:pos="9072"/>
      </w:tabs>
    </w:pPr>
  </w:style>
  <w:style w:type="character" w:customStyle="1" w:styleId="stbilgiChar">
    <w:name w:val="Üstbilgi Char"/>
    <w:basedOn w:val="VarsaylanParagrafYazTipi"/>
    <w:link w:val="stbilgi"/>
    <w:uiPriority w:val="99"/>
    <w:rsid w:val="00652D02"/>
    <w:rPr>
      <w:sz w:val="24"/>
      <w:szCs w:val="24"/>
    </w:rPr>
  </w:style>
  <w:style w:type="paragraph" w:styleId="Altbilgi">
    <w:name w:val="footer"/>
    <w:basedOn w:val="Normal"/>
    <w:link w:val="AltbilgiChar"/>
    <w:uiPriority w:val="99"/>
    <w:rsid w:val="00652D02"/>
    <w:pPr>
      <w:tabs>
        <w:tab w:val="center" w:pos="4536"/>
        <w:tab w:val="right" w:pos="9072"/>
      </w:tabs>
    </w:pPr>
  </w:style>
  <w:style w:type="character" w:customStyle="1" w:styleId="AltbilgiChar">
    <w:name w:val="Altbilgi Char"/>
    <w:basedOn w:val="VarsaylanParagrafYazTipi"/>
    <w:link w:val="Altbilgi"/>
    <w:uiPriority w:val="99"/>
    <w:rsid w:val="00652D02"/>
    <w:rPr>
      <w:sz w:val="24"/>
      <w:szCs w:val="24"/>
    </w:rPr>
  </w:style>
  <w:style w:type="paragraph" w:styleId="KonuBal">
    <w:name w:val="Title"/>
    <w:basedOn w:val="Normal"/>
    <w:link w:val="KonuBalChar"/>
    <w:qFormat/>
    <w:rsid w:val="00226D86"/>
    <w:pPr>
      <w:jc w:val="center"/>
    </w:pPr>
    <w:rPr>
      <w:sz w:val="36"/>
      <w:szCs w:val="20"/>
    </w:rPr>
  </w:style>
  <w:style w:type="character" w:customStyle="1" w:styleId="KonuBalChar">
    <w:name w:val="Konu Başlığı Char"/>
    <w:basedOn w:val="VarsaylanParagrafYazTipi"/>
    <w:link w:val="KonuBal"/>
    <w:rsid w:val="00226D86"/>
    <w:rPr>
      <w:sz w:val="36"/>
    </w:rPr>
  </w:style>
  <w:style w:type="character" w:styleId="SayfaNumaras">
    <w:name w:val="page number"/>
    <w:basedOn w:val="VarsaylanParagrafYazTipi"/>
    <w:rsid w:val="00226D86"/>
  </w:style>
  <w:style w:type="table" w:styleId="TabloKlavuzu">
    <w:name w:val="Table Grid"/>
    <w:basedOn w:val="NormalTablo"/>
    <w:uiPriority w:val="59"/>
    <w:rsid w:val="00663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63326"/>
    <w:pPr>
      <w:autoSpaceDE w:val="0"/>
      <w:autoSpaceDN w:val="0"/>
      <w:adjustRightInd w:val="0"/>
    </w:pPr>
    <w:rPr>
      <w:rFonts w:eastAsia="Calibri"/>
      <w:color w:val="000000"/>
      <w:sz w:val="24"/>
      <w:szCs w:val="24"/>
      <w:lang w:eastAsia="en-US"/>
    </w:rPr>
  </w:style>
  <w:style w:type="paragraph" w:customStyle="1" w:styleId="font5">
    <w:name w:val="font5"/>
    <w:basedOn w:val="Normal"/>
    <w:rsid w:val="00C3413C"/>
    <w:pPr>
      <w:spacing w:before="100" w:beforeAutospacing="1" w:after="100" w:afterAutospacing="1"/>
    </w:pPr>
    <w:rPr>
      <w:b/>
      <w:bCs/>
      <w:color w:val="000000"/>
    </w:rPr>
  </w:style>
  <w:style w:type="paragraph" w:customStyle="1" w:styleId="xl63">
    <w:name w:val="xl63"/>
    <w:basedOn w:val="Normal"/>
    <w:rsid w:val="00C3413C"/>
    <w:pPr>
      <w:spacing w:before="100" w:beforeAutospacing="1" w:after="100" w:afterAutospacing="1"/>
      <w:jc w:val="center"/>
    </w:pPr>
  </w:style>
  <w:style w:type="paragraph" w:customStyle="1" w:styleId="xl64">
    <w:name w:val="xl64"/>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5">
    <w:name w:val="xl65"/>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6">
    <w:name w:val="xl66"/>
    <w:basedOn w:val="Normal"/>
    <w:rsid w:val="00C3413C"/>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67">
    <w:name w:val="xl67"/>
    <w:basedOn w:val="Normal"/>
    <w:rsid w:val="00C3413C"/>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68">
    <w:name w:val="xl68"/>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9">
    <w:name w:val="xl69"/>
    <w:basedOn w:val="Normal"/>
    <w:rsid w:val="00C3413C"/>
    <w:pPr>
      <w:spacing w:before="100" w:beforeAutospacing="1" w:after="100" w:afterAutospacing="1"/>
    </w:pPr>
    <w:rPr>
      <w:sz w:val="20"/>
      <w:szCs w:val="20"/>
    </w:rPr>
  </w:style>
  <w:style w:type="paragraph" w:customStyle="1" w:styleId="xl70">
    <w:name w:val="xl70"/>
    <w:basedOn w:val="Normal"/>
    <w:rsid w:val="00C3413C"/>
    <w:pPr>
      <w:spacing w:before="100" w:beforeAutospacing="1" w:after="100" w:afterAutospacing="1"/>
    </w:pPr>
  </w:style>
  <w:style w:type="paragraph" w:customStyle="1" w:styleId="xl71">
    <w:name w:val="xl71"/>
    <w:basedOn w:val="Normal"/>
    <w:rsid w:val="00C3413C"/>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72">
    <w:name w:val="xl72"/>
    <w:basedOn w:val="Normal"/>
    <w:rsid w:val="00C3413C"/>
    <w:pPr>
      <w:spacing w:before="100" w:beforeAutospacing="1" w:after="100" w:afterAutospacing="1"/>
    </w:pPr>
    <w:rPr>
      <w:b/>
      <w:bCs/>
    </w:rPr>
  </w:style>
  <w:style w:type="paragraph" w:customStyle="1" w:styleId="xl73">
    <w:name w:val="xl73"/>
    <w:basedOn w:val="Normal"/>
    <w:rsid w:val="00C341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74">
    <w:name w:val="xl74"/>
    <w:basedOn w:val="Normal"/>
    <w:rsid w:val="00C341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75">
    <w:name w:val="xl75"/>
    <w:basedOn w:val="Normal"/>
    <w:rsid w:val="00C341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76">
    <w:name w:val="xl76"/>
    <w:basedOn w:val="Normal"/>
    <w:rsid w:val="00C341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18"/>
      <w:szCs w:val="18"/>
    </w:rPr>
  </w:style>
  <w:style w:type="paragraph" w:customStyle="1" w:styleId="xl77">
    <w:name w:val="xl77"/>
    <w:basedOn w:val="Normal"/>
    <w:rsid w:val="00C3413C"/>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78">
    <w:name w:val="xl78"/>
    <w:basedOn w:val="Normal"/>
    <w:rsid w:val="00C3413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79">
    <w:name w:val="xl79"/>
    <w:basedOn w:val="Normal"/>
    <w:rsid w:val="00C3413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18"/>
      <w:szCs w:val="18"/>
    </w:rPr>
  </w:style>
  <w:style w:type="paragraph" w:customStyle="1" w:styleId="xl80">
    <w:name w:val="xl80"/>
    <w:basedOn w:val="Normal"/>
    <w:rsid w:val="00C3413C"/>
    <w:pPr>
      <w:shd w:val="clear" w:color="000000" w:fill="FFFFFF"/>
      <w:spacing w:before="100" w:beforeAutospacing="1" w:after="100" w:afterAutospacing="1"/>
    </w:pPr>
  </w:style>
  <w:style w:type="paragraph" w:customStyle="1" w:styleId="xl81">
    <w:name w:val="xl81"/>
    <w:basedOn w:val="Normal"/>
    <w:rsid w:val="00C3413C"/>
    <w:pPr>
      <w:shd w:val="clear" w:color="000000" w:fill="FFFFFF"/>
      <w:spacing w:before="100" w:beforeAutospacing="1" w:after="100" w:afterAutospacing="1"/>
    </w:pPr>
  </w:style>
  <w:style w:type="paragraph" w:customStyle="1" w:styleId="xl82">
    <w:name w:val="xl82"/>
    <w:basedOn w:val="Normal"/>
    <w:rsid w:val="00C3413C"/>
    <w:pPr>
      <w:spacing w:before="100" w:beforeAutospacing="1" w:after="100" w:afterAutospacing="1"/>
      <w:jc w:val="center"/>
    </w:pPr>
    <w:rPr>
      <w:b/>
      <w:bCs/>
    </w:rPr>
  </w:style>
  <w:style w:type="paragraph" w:customStyle="1" w:styleId="xl83">
    <w:name w:val="xl83"/>
    <w:basedOn w:val="Normal"/>
    <w:rsid w:val="00C341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4">
    <w:name w:val="xl84"/>
    <w:basedOn w:val="Normal"/>
    <w:rsid w:val="00C3413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85">
    <w:name w:val="xl85"/>
    <w:basedOn w:val="Normal"/>
    <w:rsid w:val="00C3413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86">
    <w:name w:val="xl86"/>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7">
    <w:name w:val="xl87"/>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88">
    <w:name w:val="xl88"/>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9">
    <w:name w:val="xl89"/>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Normal"/>
    <w:rsid w:val="00C3413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Normal"/>
    <w:rsid w:val="00C341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character" w:customStyle="1" w:styleId="ssxxxx10">
    <w:name w:val="ssxxxx10"/>
    <w:basedOn w:val="VarsaylanParagrafYazTipi"/>
    <w:rsid w:val="008A7F39"/>
  </w:style>
  <w:style w:type="character" w:customStyle="1" w:styleId="GvdeMetniGirintisi2Char">
    <w:name w:val="Gövde Metni Girintisi 2 Char"/>
    <w:basedOn w:val="VarsaylanParagrafYazTipi"/>
    <w:link w:val="GvdeMetniGirintisi2"/>
    <w:rsid w:val="008A7F39"/>
    <w:rPr>
      <w:sz w:val="24"/>
      <w:szCs w:val="24"/>
    </w:rPr>
  </w:style>
  <w:style w:type="paragraph" w:styleId="GvdeMetniGirintisi2">
    <w:name w:val="Body Text Indent 2"/>
    <w:basedOn w:val="Normal"/>
    <w:link w:val="GvdeMetniGirintisi2Char"/>
    <w:unhideWhenUsed/>
    <w:rsid w:val="008A7F39"/>
    <w:pPr>
      <w:spacing w:after="120" w:line="480" w:lineRule="auto"/>
      <w:ind w:left="283"/>
    </w:pPr>
  </w:style>
  <w:style w:type="character" w:customStyle="1" w:styleId="GvdeMetniGirintisi3Char">
    <w:name w:val="Gövde Metni Girintisi 3 Char"/>
    <w:basedOn w:val="VarsaylanParagrafYazTipi"/>
    <w:link w:val="GvdeMetniGirintisi3"/>
    <w:rsid w:val="008A7F39"/>
    <w:rPr>
      <w:sz w:val="16"/>
      <w:szCs w:val="16"/>
    </w:rPr>
  </w:style>
  <w:style w:type="paragraph" w:styleId="GvdeMetniGirintisi3">
    <w:name w:val="Body Text Indent 3"/>
    <w:basedOn w:val="Normal"/>
    <w:link w:val="GvdeMetniGirintisi3Char"/>
    <w:unhideWhenUsed/>
    <w:rsid w:val="008A7F39"/>
    <w:pPr>
      <w:spacing w:after="120"/>
      <w:ind w:left="283"/>
    </w:pPr>
    <w:rPr>
      <w:sz w:val="16"/>
      <w:szCs w:val="16"/>
    </w:rPr>
  </w:style>
  <w:style w:type="character" w:styleId="zlenenKpr">
    <w:name w:val="FollowedHyperlink"/>
    <w:basedOn w:val="VarsaylanParagrafYazTipi"/>
    <w:uiPriority w:val="99"/>
    <w:unhideWhenUsed/>
    <w:rsid w:val="00DB061B"/>
    <w:rPr>
      <w:color w:val="800080"/>
      <w:u w:val="single"/>
    </w:rPr>
  </w:style>
  <w:style w:type="paragraph" w:customStyle="1" w:styleId="msobodytextindent2">
    <w:name w:val="msobodytextindent2"/>
    <w:basedOn w:val="Normal"/>
    <w:uiPriority w:val="99"/>
    <w:semiHidden/>
    <w:rsid w:val="00DB061B"/>
    <w:pPr>
      <w:spacing w:after="120" w:line="480" w:lineRule="auto"/>
      <w:ind w:left="283"/>
    </w:pPr>
    <w:rPr>
      <w:rFonts w:ascii="Calibri" w:eastAsia="Calibri" w:hAnsi="Calibri"/>
    </w:rPr>
  </w:style>
  <w:style w:type="paragraph" w:customStyle="1" w:styleId="msobodytextindent3">
    <w:name w:val="msobodytextindent3"/>
    <w:basedOn w:val="Normal"/>
    <w:uiPriority w:val="99"/>
    <w:semiHidden/>
    <w:rsid w:val="00DB061B"/>
    <w:pPr>
      <w:spacing w:after="120"/>
      <w:ind w:left="283"/>
    </w:pPr>
    <w:rPr>
      <w:rFonts w:ascii="Calibri" w:eastAsia="Calibri" w:hAnsi="Calibri"/>
      <w:sz w:val="16"/>
      <w:szCs w:val="16"/>
    </w:rPr>
  </w:style>
  <w:style w:type="paragraph" w:customStyle="1" w:styleId="xl92">
    <w:name w:val="xl92"/>
    <w:basedOn w:val="Normal"/>
    <w:rsid w:val="00DB061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93">
    <w:name w:val="xl93"/>
    <w:basedOn w:val="Normal"/>
    <w:rsid w:val="00DB061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sz w:val="16"/>
      <w:szCs w:val="16"/>
    </w:rPr>
  </w:style>
  <w:style w:type="character" w:customStyle="1" w:styleId="KonuBalChar1">
    <w:name w:val="Konu Başlığı Char1"/>
    <w:basedOn w:val="VarsaylanParagrafYazTipi"/>
    <w:rsid w:val="00DB061B"/>
    <w:rPr>
      <w:rFonts w:asciiTheme="majorHAnsi" w:eastAsiaTheme="majorEastAsia" w:hAnsiTheme="majorHAnsi" w:cstheme="majorBidi" w:hint="default"/>
      <w:color w:val="17365D" w:themeColor="text2" w:themeShade="BF"/>
      <w:spacing w:val="5"/>
      <w:kern w:val="28"/>
      <w:sz w:val="52"/>
      <w:szCs w:val="52"/>
    </w:rPr>
  </w:style>
  <w:style w:type="character" w:customStyle="1" w:styleId="GvdeMetniGirintisiChar1">
    <w:name w:val="Gövde Metni Girintisi Char1"/>
    <w:basedOn w:val="VarsaylanParagrafYazTipi"/>
    <w:semiHidden/>
    <w:rsid w:val="00DB061B"/>
    <w:rPr>
      <w:sz w:val="24"/>
      <w:szCs w:val="24"/>
    </w:rPr>
  </w:style>
  <w:style w:type="character" w:customStyle="1" w:styleId="AltKonuBalChar1">
    <w:name w:val="Alt Konu Başlığı Char1"/>
    <w:basedOn w:val="VarsaylanParagrafYazTipi"/>
    <w:rsid w:val="00DB061B"/>
    <w:rPr>
      <w:rFonts w:asciiTheme="majorHAnsi" w:eastAsiaTheme="majorEastAsia" w:hAnsiTheme="majorHAnsi" w:cstheme="majorBidi" w:hint="default"/>
      <w:i/>
      <w:iCs/>
      <w:color w:val="4F81BD" w:themeColor="accent1"/>
      <w:spacing w:val="15"/>
      <w:sz w:val="24"/>
      <w:szCs w:val="24"/>
    </w:rPr>
  </w:style>
  <w:style w:type="character" w:customStyle="1" w:styleId="GvdeMetniGirintisi2Char1">
    <w:name w:val="Gövde Metni Girintisi 2 Char1"/>
    <w:basedOn w:val="VarsaylanParagrafYazTipi"/>
    <w:semiHidden/>
    <w:rsid w:val="00DB061B"/>
    <w:rPr>
      <w:sz w:val="24"/>
      <w:szCs w:val="24"/>
    </w:rPr>
  </w:style>
  <w:style w:type="character" w:customStyle="1" w:styleId="GvdeMetniGirintisi3Char1">
    <w:name w:val="Gövde Metni Girintisi 3 Char1"/>
    <w:basedOn w:val="VarsaylanParagrafYazTipi"/>
    <w:semiHidden/>
    <w:rsid w:val="00DB061B"/>
    <w:rPr>
      <w:sz w:val="16"/>
      <w:szCs w:val="16"/>
    </w:rPr>
  </w:style>
  <w:style w:type="character" w:customStyle="1" w:styleId="apple-converted-space">
    <w:name w:val="apple-converted-space"/>
    <w:rsid w:val="00B24937"/>
  </w:style>
  <w:style w:type="character" w:styleId="SatrNumaras">
    <w:name w:val="line number"/>
    <w:basedOn w:val="VarsaylanParagrafYazTipi"/>
    <w:uiPriority w:val="99"/>
    <w:unhideWhenUsed/>
    <w:rsid w:val="0072397A"/>
  </w:style>
  <w:style w:type="paragraph" w:customStyle="1" w:styleId="msoheadng7">
    <w:name w:val="msoheadıng7"/>
    <w:basedOn w:val="Normal"/>
    <w:next w:val="Normal"/>
    <w:qFormat/>
    <w:rsid w:val="0072397A"/>
    <w:pPr>
      <w:spacing w:before="240" w:after="60"/>
      <w:outlineLvl w:val="6"/>
    </w:pPr>
  </w:style>
  <w:style w:type="paragraph" w:customStyle="1" w:styleId="msoheadng8">
    <w:name w:val="msoheadıng8"/>
    <w:basedOn w:val="Normal"/>
    <w:next w:val="Normal"/>
    <w:qFormat/>
    <w:rsid w:val="0072397A"/>
    <w:pPr>
      <w:keepNext/>
      <w:jc w:val="center"/>
      <w:outlineLvl w:val="7"/>
    </w:pPr>
    <w:rPr>
      <w:b/>
      <w:szCs w:val="20"/>
    </w:rPr>
  </w:style>
  <w:style w:type="paragraph" w:customStyle="1" w:styleId="msoheadng9">
    <w:name w:val="msoheadıng9"/>
    <w:basedOn w:val="Normal"/>
    <w:next w:val="Normal"/>
    <w:qFormat/>
    <w:rsid w:val="0072397A"/>
    <w:pPr>
      <w:keepNext/>
      <w:jc w:val="center"/>
      <w:outlineLvl w:val="8"/>
    </w:pPr>
    <w:rPr>
      <w:b/>
      <w:szCs w:val="28"/>
    </w:rPr>
  </w:style>
  <w:style w:type="paragraph" w:customStyle="1" w:styleId="msottle">
    <w:name w:val="msotıtle"/>
    <w:basedOn w:val="Normal"/>
    <w:qFormat/>
    <w:rsid w:val="0072397A"/>
    <w:pPr>
      <w:jc w:val="center"/>
    </w:pPr>
    <w:rPr>
      <w:sz w:val="36"/>
      <w:szCs w:val="20"/>
    </w:rPr>
  </w:style>
  <w:style w:type="paragraph" w:customStyle="1" w:styleId="msosubttle">
    <w:name w:val="msosubtıtle"/>
    <w:basedOn w:val="Normal"/>
    <w:qFormat/>
    <w:rsid w:val="0072397A"/>
    <w:pPr>
      <w:jc w:val="center"/>
    </w:pPr>
    <w:rPr>
      <w:sz w:val="28"/>
      <w:szCs w:val="20"/>
    </w:rPr>
  </w:style>
  <w:style w:type="paragraph" w:customStyle="1" w:styleId="msonospacng">
    <w:name w:val="msonospacıng"/>
    <w:basedOn w:val="Normal"/>
    <w:uiPriority w:val="1"/>
    <w:qFormat/>
    <w:rsid w:val="0072397A"/>
    <w:pPr>
      <w:spacing w:before="100" w:beforeAutospacing="1" w:after="100" w:afterAutospacing="1"/>
    </w:pPr>
  </w:style>
  <w:style w:type="paragraph" w:customStyle="1" w:styleId="msolstparagraph">
    <w:name w:val="msolıstparagraph"/>
    <w:basedOn w:val="Normal"/>
    <w:uiPriority w:val="34"/>
    <w:qFormat/>
    <w:rsid w:val="0072397A"/>
    <w:pPr>
      <w:ind w:left="720"/>
      <w:contextualSpacing/>
    </w:pPr>
  </w:style>
  <w:style w:type="paragraph" w:customStyle="1" w:styleId="3-NormalYaz">
    <w:name w:val="3-Normal Yazı"/>
    <w:rsid w:val="0072397A"/>
    <w:pPr>
      <w:tabs>
        <w:tab w:val="left" w:pos="566"/>
      </w:tabs>
      <w:jc w:val="both"/>
    </w:pPr>
    <w:rPr>
      <w:rFonts w:eastAsia="ヒラギノ明朝 Pro W3" w:hAnsi="Times"/>
      <w:sz w:val="19"/>
      <w:lang w:eastAsia="en-US"/>
    </w:rPr>
  </w:style>
  <w:style w:type="character" w:customStyle="1" w:styleId="msohyperlnk">
    <w:name w:val="msohyperlınk"/>
    <w:basedOn w:val="VarsaylanParagrafYazTipi"/>
    <w:rsid w:val="0072397A"/>
    <w:rPr>
      <w:color w:val="0000FF"/>
      <w:u w:val="single"/>
    </w:rPr>
  </w:style>
  <w:style w:type="character" w:customStyle="1" w:styleId="msohyperlnkfollowed">
    <w:name w:val="msohyperlınkfollowed"/>
    <w:basedOn w:val="VarsaylanParagrafYazTipi"/>
    <w:uiPriority w:val="99"/>
    <w:semiHidden/>
    <w:rsid w:val="0072397A"/>
    <w:rPr>
      <w:color w:val="800080" w:themeColor="followedHyperlink"/>
      <w:u w:val="single"/>
    </w:rPr>
  </w:style>
  <w:style w:type="character" w:customStyle="1" w:styleId="Balk7Char1">
    <w:name w:val="Başlık 7 Char1"/>
    <w:basedOn w:val="VarsaylanParagrafYazTipi"/>
    <w:semiHidden/>
    <w:rsid w:val="0072397A"/>
    <w:rPr>
      <w:rFonts w:asciiTheme="majorHAnsi" w:eastAsiaTheme="majorEastAsia" w:hAnsiTheme="majorHAnsi" w:cstheme="majorBidi"/>
      <w:i/>
      <w:iCs/>
      <w:color w:val="404040" w:themeColor="text1" w:themeTint="BF"/>
    </w:rPr>
  </w:style>
  <w:style w:type="character" w:customStyle="1" w:styleId="Balk8Char1">
    <w:name w:val="Başlık 8 Char1"/>
    <w:basedOn w:val="VarsaylanParagrafYazTipi"/>
    <w:semiHidden/>
    <w:rsid w:val="0072397A"/>
    <w:rPr>
      <w:rFonts w:asciiTheme="majorHAnsi" w:eastAsiaTheme="majorEastAsia" w:hAnsiTheme="majorHAnsi" w:cstheme="majorBidi"/>
      <w:color w:val="404040" w:themeColor="text1" w:themeTint="BF"/>
    </w:rPr>
  </w:style>
  <w:style w:type="character" w:customStyle="1" w:styleId="Balk9Char1">
    <w:name w:val="Başlık 9 Char1"/>
    <w:basedOn w:val="VarsaylanParagrafYazTipi"/>
    <w:semiHidden/>
    <w:rsid w:val="0072397A"/>
    <w:rPr>
      <w:rFonts w:asciiTheme="majorHAnsi" w:eastAsiaTheme="majorEastAsia" w:hAnsiTheme="majorHAnsi" w:cstheme="majorBidi"/>
      <w:i/>
      <w:iCs/>
      <w:color w:val="404040" w:themeColor="text1" w:themeTint="BF"/>
    </w:rPr>
  </w:style>
  <w:style w:type="character" w:customStyle="1" w:styleId="CharChar">
    <w:name w:val="Char Char"/>
    <w:basedOn w:val="VarsaylanParagrafYazTipi"/>
    <w:locked/>
    <w:rsid w:val="0072397A"/>
    <w:rPr>
      <w:sz w:val="24"/>
      <w:lang w:val="tr-TR" w:eastAsia="tr-TR" w:bidi="ar-SA"/>
    </w:rPr>
  </w:style>
  <w:style w:type="character" w:customStyle="1" w:styleId="spelle">
    <w:name w:val="spelle"/>
    <w:basedOn w:val="VarsaylanParagrafYazTipi"/>
    <w:rsid w:val="0072397A"/>
  </w:style>
  <w:style w:type="character" w:customStyle="1" w:styleId="yayn1">
    <w:name w:val="yayın1"/>
    <w:basedOn w:val="VarsaylanParagrafYazTipi"/>
    <w:rsid w:val="0072397A"/>
    <w:rPr>
      <w:rFonts w:ascii="Verdana" w:hAnsi="Verdana" w:hint="default"/>
      <w:b/>
      <w:bCs/>
      <w:sz w:val="16"/>
      <w:szCs w:val="16"/>
    </w:rPr>
  </w:style>
  <w:style w:type="paragraph" w:customStyle="1" w:styleId="xl94">
    <w:name w:val="xl94"/>
    <w:basedOn w:val="Normal"/>
    <w:rsid w:val="0072397A"/>
    <w:pPr>
      <w:pBdr>
        <w:top w:val="single" w:sz="8" w:space="0" w:color="auto"/>
      </w:pBdr>
      <w:shd w:val="clear" w:color="000000" w:fill="FFFFFF"/>
      <w:spacing w:before="100" w:beforeAutospacing="1" w:after="100" w:afterAutospacing="1"/>
    </w:pPr>
    <w:rPr>
      <w:b/>
      <w:bCs/>
      <w:sz w:val="18"/>
      <w:szCs w:val="18"/>
    </w:rPr>
  </w:style>
  <w:style w:type="paragraph" w:customStyle="1" w:styleId="xl95">
    <w:name w:val="xl95"/>
    <w:basedOn w:val="Normal"/>
    <w:rsid w:val="0072397A"/>
    <w:pPr>
      <w:pBdr>
        <w:top w:val="single" w:sz="8" w:space="0" w:color="auto"/>
      </w:pBdr>
      <w:shd w:val="clear" w:color="000000" w:fill="FFFFFF"/>
      <w:spacing w:before="100" w:beforeAutospacing="1" w:after="100" w:afterAutospacing="1"/>
    </w:pPr>
    <w:rPr>
      <w:b/>
      <w:bCs/>
      <w:sz w:val="18"/>
      <w:szCs w:val="18"/>
    </w:rPr>
  </w:style>
  <w:style w:type="paragraph" w:customStyle="1" w:styleId="xl96">
    <w:name w:val="xl96"/>
    <w:basedOn w:val="Normal"/>
    <w:rsid w:val="0072397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Normal"/>
    <w:rsid w:val="0072397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8">
    <w:name w:val="xl98"/>
    <w:basedOn w:val="Normal"/>
    <w:rsid w:val="007239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99">
    <w:name w:val="xl99"/>
    <w:basedOn w:val="Normal"/>
    <w:rsid w:val="007239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00">
    <w:name w:val="xl100"/>
    <w:basedOn w:val="Normal"/>
    <w:rsid w:val="007239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1">
    <w:name w:val="xl101"/>
    <w:basedOn w:val="Normal"/>
    <w:rsid w:val="00723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02">
    <w:name w:val="xl102"/>
    <w:basedOn w:val="Normal"/>
    <w:rsid w:val="00723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3">
    <w:name w:val="xl103"/>
    <w:basedOn w:val="Normal"/>
    <w:rsid w:val="0072397A"/>
    <w:pPr>
      <w:spacing w:before="100" w:beforeAutospacing="1" w:after="100" w:afterAutospacing="1"/>
      <w:jc w:val="center"/>
    </w:pPr>
    <w:rPr>
      <w:b/>
      <w:bCs/>
    </w:rPr>
  </w:style>
  <w:style w:type="paragraph" w:customStyle="1" w:styleId="xl104">
    <w:name w:val="xl104"/>
    <w:basedOn w:val="Normal"/>
    <w:rsid w:val="0072397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105">
    <w:name w:val="xl105"/>
    <w:basedOn w:val="Normal"/>
    <w:rsid w:val="0072397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8"/>
      <w:szCs w:val="18"/>
    </w:rPr>
  </w:style>
  <w:style w:type="character" w:styleId="Gl">
    <w:name w:val="Strong"/>
    <w:basedOn w:val="VarsaylanParagrafYazTipi"/>
    <w:uiPriority w:val="22"/>
    <w:qFormat/>
    <w:rsid w:val="00503B41"/>
    <w:rPr>
      <w:b/>
      <w:bCs/>
    </w:rPr>
  </w:style>
  <w:style w:type="character" w:customStyle="1" w:styleId="Gvdemetni0">
    <w:name w:val="Gövde metni_"/>
    <w:link w:val="Gvdemetni1"/>
    <w:rsid w:val="00D24239"/>
    <w:rPr>
      <w:rFonts w:ascii="Lucida Sans Unicode" w:eastAsia="Lucida Sans Unicode" w:hAnsi="Lucida Sans Unicode" w:cs="Lucida Sans Unicode"/>
      <w:shd w:val="clear" w:color="auto" w:fill="FFFFFF"/>
    </w:rPr>
  </w:style>
  <w:style w:type="paragraph" w:customStyle="1" w:styleId="Gvdemetni1">
    <w:name w:val="Gövde metni"/>
    <w:basedOn w:val="Normal"/>
    <w:link w:val="Gvdemetni0"/>
    <w:rsid w:val="00D24239"/>
    <w:pPr>
      <w:widowControl w:val="0"/>
      <w:shd w:val="clear" w:color="auto" w:fill="FFFFFF"/>
      <w:spacing w:before="1200" w:after="1500" w:line="360" w:lineRule="exact"/>
      <w:jc w:val="both"/>
    </w:pPr>
    <w:rPr>
      <w:rFonts w:ascii="Lucida Sans Unicode" w:eastAsia="Lucida Sans Unicode" w:hAnsi="Lucida Sans Unicode" w:cs="Lucida Sans Unicode"/>
      <w:sz w:val="20"/>
      <w:szCs w:val="20"/>
    </w:rPr>
  </w:style>
  <w:style w:type="character" w:customStyle="1" w:styleId="GvdemetniArial">
    <w:name w:val="Gövde metni + Arial"/>
    <w:rsid w:val="00D24239"/>
    <w:rPr>
      <w:rFonts w:ascii="Arial" w:eastAsia="Arial" w:hAnsi="Arial" w:cs="Arial"/>
      <w:color w:val="000000"/>
      <w:spacing w:val="0"/>
      <w:w w:val="100"/>
      <w:position w:val="0"/>
      <w:sz w:val="20"/>
      <w:szCs w:val="20"/>
      <w:shd w:val="clear" w:color="auto" w:fill="FFFFFF"/>
      <w:lang w:val="tr-TR"/>
    </w:rPr>
  </w:style>
  <w:style w:type="character" w:customStyle="1" w:styleId="Balk164">
    <w:name w:val="Başlık #16 (4)"/>
    <w:rsid w:val="00D24239"/>
    <w:rPr>
      <w:rFonts w:ascii="Segoe UI" w:eastAsia="Segoe UI" w:hAnsi="Segoe UI" w:cs="Segoe UI"/>
      <w:b/>
      <w:bCs/>
      <w:i/>
      <w:iCs/>
      <w:smallCaps w:val="0"/>
      <w:strike w:val="0"/>
      <w:color w:val="000000"/>
      <w:spacing w:val="0"/>
      <w:w w:val="100"/>
      <w:position w:val="0"/>
      <w:sz w:val="22"/>
      <w:szCs w:val="22"/>
      <w:u w:val="none"/>
      <w:lang w:val="tr-TR"/>
    </w:rPr>
  </w:style>
  <w:style w:type="paragraph" w:styleId="DipnotMetni">
    <w:name w:val="footnote text"/>
    <w:basedOn w:val="Normal"/>
    <w:link w:val="DipnotMetniChar"/>
    <w:uiPriority w:val="99"/>
    <w:rsid w:val="00D24239"/>
    <w:rPr>
      <w:sz w:val="20"/>
      <w:szCs w:val="20"/>
    </w:rPr>
  </w:style>
  <w:style w:type="character" w:customStyle="1" w:styleId="DipnotMetniChar">
    <w:name w:val="Dipnot Metni Char"/>
    <w:basedOn w:val="VarsaylanParagrafYazTipi"/>
    <w:link w:val="DipnotMetni"/>
    <w:uiPriority w:val="99"/>
    <w:rsid w:val="00D24239"/>
  </w:style>
  <w:style w:type="character" w:customStyle="1" w:styleId="text">
    <w:name w:val="text"/>
    <w:uiPriority w:val="99"/>
    <w:rsid w:val="00D24239"/>
    <w:rPr>
      <w:rFonts w:cs="Times New Roman"/>
    </w:rPr>
  </w:style>
  <w:style w:type="character" w:customStyle="1" w:styleId="style1">
    <w:name w:val="style1"/>
    <w:uiPriority w:val="99"/>
    <w:rsid w:val="00D24239"/>
    <w:rPr>
      <w:rFonts w:cs="Times New Roman"/>
    </w:rPr>
  </w:style>
  <w:style w:type="character" w:customStyle="1" w:styleId="style2">
    <w:name w:val="style2"/>
    <w:uiPriority w:val="99"/>
    <w:rsid w:val="00D24239"/>
    <w:rPr>
      <w:rFonts w:cs="Times New Roman"/>
    </w:rPr>
  </w:style>
  <w:style w:type="paragraph" w:customStyle="1" w:styleId="Standard">
    <w:name w:val="Standard"/>
    <w:rsid w:val="00D24239"/>
    <w:pPr>
      <w:suppressAutoHyphens/>
      <w:autoSpaceDN w:val="0"/>
      <w:textAlignment w:val="baseline"/>
    </w:pPr>
    <w:rPr>
      <w:kern w:val="3"/>
      <w:sz w:val="24"/>
      <w:szCs w:val="24"/>
    </w:rPr>
  </w:style>
  <w:style w:type="paragraph" w:customStyle="1" w:styleId="xl106">
    <w:name w:val="xl106"/>
    <w:basedOn w:val="Normal"/>
    <w:rsid w:val="00014D90"/>
    <w:pPr>
      <w:pBdr>
        <w:top w:val="single" w:sz="8"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07">
    <w:name w:val="xl107"/>
    <w:basedOn w:val="Normal"/>
    <w:rsid w:val="00014D90"/>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108">
    <w:name w:val="xl108"/>
    <w:basedOn w:val="Normal"/>
    <w:rsid w:val="00014D90"/>
    <w:pPr>
      <w:pBdr>
        <w:top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109">
    <w:name w:val="xl109"/>
    <w:basedOn w:val="Normal"/>
    <w:rsid w:val="00014D90"/>
    <w:pPr>
      <w:pBdr>
        <w:top w:val="single" w:sz="8" w:space="0" w:color="auto"/>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110">
    <w:name w:val="xl110"/>
    <w:basedOn w:val="Normal"/>
    <w:rsid w:val="00014D90"/>
    <w:pPr>
      <w:pBdr>
        <w:top w:val="single" w:sz="8" w:space="0" w:color="auto"/>
        <w:left w:val="single" w:sz="8" w:space="0" w:color="auto"/>
      </w:pBdr>
      <w:spacing w:before="100" w:beforeAutospacing="1" w:after="100" w:afterAutospacing="1"/>
      <w:jc w:val="center"/>
      <w:textAlignment w:val="center"/>
    </w:pPr>
    <w:rPr>
      <w:sz w:val="16"/>
      <w:szCs w:val="16"/>
    </w:rPr>
  </w:style>
  <w:style w:type="paragraph" w:customStyle="1" w:styleId="xl111">
    <w:name w:val="xl111"/>
    <w:basedOn w:val="Normal"/>
    <w:rsid w:val="00014D90"/>
    <w:pPr>
      <w:pBdr>
        <w:top w:val="single" w:sz="8" w:space="0" w:color="auto"/>
      </w:pBdr>
      <w:spacing w:before="100" w:beforeAutospacing="1" w:after="100" w:afterAutospacing="1"/>
      <w:jc w:val="center"/>
      <w:textAlignment w:val="center"/>
    </w:pPr>
    <w:rPr>
      <w:sz w:val="16"/>
      <w:szCs w:val="16"/>
    </w:rPr>
  </w:style>
  <w:style w:type="paragraph" w:customStyle="1" w:styleId="xl112">
    <w:name w:val="xl112"/>
    <w:basedOn w:val="Normal"/>
    <w:rsid w:val="00014D90"/>
    <w:pPr>
      <w:pBdr>
        <w:top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13">
    <w:name w:val="xl113"/>
    <w:basedOn w:val="Normal"/>
    <w:rsid w:val="00014D90"/>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14">
    <w:name w:val="xl114"/>
    <w:basedOn w:val="Normal"/>
    <w:rsid w:val="00014D90"/>
    <w:pPr>
      <w:pBdr>
        <w:bottom w:val="single" w:sz="8" w:space="0" w:color="auto"/>
      </w:pBdr>
      <w:spacing w:before="100" w:beforeAutospacing="1" w:after="100" w:afterAutospacing="1"/>
      <w:jc w:val="center"/>
      <w:textAlignment w:val="center"/>
    </w:pPr>
    <w:rPr>
      <w:sz w:val="16"/>
      <w:szCs w:val="16"/>
    </w:rPr>
  </w:style>
  <w:style w:type="paragraph" w:customStyle="1" w:styleId="xl115">
    <w:name w:val="xl115"/>
    <w:basedOn w:val="Normal"/>
    <w:rsid w:val="00014D90"/>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16">
    <w:name w:val="xl116"/>
    <w:basedOn w:val="Normal"/>
    <w:rsid w:val="00014D90"/>
    <w:pPr>
      <w:pBdr>
        <w:top w:val="single" w:sz="8"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7">
    <w:name w:val="xl117"/>
    <w:basedOn w:val="Normal"/>
    <w:rsid w:val="00014D90"/>
    <w:pPr>
      <w:pBdr>
        <w:top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18">
    <w:name w:val="xl118"/>
    <w:basedOn w:val="Normal"/>
    <w:rsid w:val="00014D90"/>
    <w:pPr>
      <w:pBdr>
        <w:top w:val="single" w:sz="8"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9">
    <w:name w:val="xl119"/>
    <w:basedOn w:val="Normal"/>
    <w:rsid w:val="00014D90"/>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20">
    <w:name w:val="xl120"/>
    <w:basedOn w:val="Normal"/>
    <w:rsid w:val="00014D90"/>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21">
    <w:name w:val="xl121"/>
    <w:basedOn w:val="Normal"/>
    <w:rsid w:val="00014D90"/>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2">
    <w:name w:val="xl122"/>
    <w:basedOn w:val="Normal"/>
    <w:rsid w:val="00014D90"/>
    <w:pPr>
      <w:pBdr>
        <w:bottom w:val="single" w:sz="8" w:space="0" w:color="auto"/>
      </w:pBdr>
      <w:spacing w:before="100" w:beforeAutospacing="1" w:after="100" w:afterAutospacing="1"/>
      <w:jc w:val="center"/>
      <w:textAlignment w:val="center"/>
    </w:pPr>
    <w:rPr>
      <w:sz w:val="16"/>
      <w:szCs w:val="16"/>
    </w:rPr>
  </w:style>
  <w:style w:type="paragraph" w:customStyle="1" w:styleId="xl123">
    <w:name w:val="xl123"/>
    <w:basedOn w:val="Normal"/>
    <w:rsid w:val="00014D90"/>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24">
    <w:name w:val="xl124"/>
    <w:basedOn w:val="Normal"/>
    <w:rsid w:val="00014D90"/>
    <w:pPr>
      <w:pBdr>
        <w:left w:val="single" w:sz="8" w:space="0" w:color="auto"/>
        <w:bottom w:val="single" w:sz="8" w:space="0" w:color="auto"/>
      </w:pBdr>
      <w:spacing w:before="100" w:beforeAutospacing="1" w:after="100" w:afterAutospacing="1"/>
      <w:textAlignment w:val="center"/>
    </w:pPr>
    <w:rPr>
      <w:sz w:val="16"/>
      <w:szCs w:val="16"/>
    </w:rPr>
  </w:style>
  <w:style w:type="paragraph" w:customStyle="1" w:styleId="xl125">
    <w:name w:val="xl125"/>
    <w:basedOn w:val="Normal"/>
    <w:rsid w:val="00014D90"/>
    <w:pPr>
      <w:pBdr>
        <w:bottom w:val="single" w:sz="8" w:space="0" w:color="auto"/>
      </w:pBdr>
      <w:spacing w:before="100" w:beforeAutospacing="1" w:after="100" w:afterAutospacing="1"/>
      <w:textAlignment w:val="center"/>
    </w:pPr>
    <w:rPr>
      <w:sz w:val="16"/>
      <w:szCs w:val="16"/>
    </w:rPr>
  </w:style>
  <w:style w:type="paragraph" w:customStyle="1" w:styleId="xl126">
    <w:name w:val="xl126"/>
    <w:basedOn w:val="Normal"/>
    <w:rsid w:val="00014D9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7">
    <w:name w:val="xl127"/>
    <w:basedOn w:val="Normal"/>
    <w:rsid w:val="00014D9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28">
    <w:name w:val="xl128"/>
    <w:basedOn w:val="Normal"/>
    <w:rsid w:val="00014D90"/>
    <w:pPr>
      <w:pBdr>
        <w:top w:val="single" w:sz="8" w:space="0" w:color="auto"/>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129">
    <w:name w:val="xl129"/>
    <w:basedOn w:val="Normal"/>
    <w:rsid w:val="00014D90"/>
    <w:pPr>
      <w:pBdr>
        <w:top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0">
    <w:name w:val="xl130"/>
    <w:basedOn w:val="Normal"/>
    <w:rsid w:val="00014D9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Normal"/>
    <w:rsid w:val="00014D90"/>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32">
    <w:name w:val="xl132"/>
    <w:basedOn w:val="Normal"/>
    <w:rsid w:val="00014D90"/>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33">
    <w:name w:val="xl133"/>
    <w:basedOn w:val="Normal"/>
    <w:rsid w:val="00014D90"/>
    <w:pPr>
      <w:pBdr>
        <w:top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4">
    <w:name w:val="xl134"/>
    <w:basedOn w:val="Normal"/>
    <w:rsid w:val="00014D90"/>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35">
    <w:name w:val="xl135"/>
    <w:basedOn w:val="Normal"/>
    <w:rsid w:val="00014D90"/>
    <w:pPr>
      <w:pBdr>
        <w:top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table" w:styleId="AkKlavuz-Vurgu2">
    <w:name w:val="Light Grid Accent 2"/>
    <w:basedOn w:val="NormalTablo"/>
    <w:uiPriority w:val="62"/>
    <w:rsid w:val="00BF3445"/>
    <w:rPr>
      <w:rFonts w:asciiTheme="minorHAnsi" w:eastAsiaTheme="minorHAnsi" w:hAnsiTheme="minorHAnsi" w:cstheme="minorBidi"/>
      <w:sz w:val="22"/>
      <w:szCs w:val="22"/>
      <w:lang w:eastAsia="en-US"/>
    </w:rPr>
    <w:tblPr>
      <w:tblStyleRowBandSize w:val="1"/>
      <w:tblStyleColBandSize w:val="1"/>
      <w:tblInd w:w="0" w:type="dxa"/>
      <w:tblBorders>
        <w:top w:val="single" w:sz="4" w:space="0" w:color="13ABDB"/>
        <w:left w:val="single" w:sz="4" w:space="0" w:color="13ABDB"/>
        <w:bottom w:val="single" w:sz="4" w:space="0" w:color="13ABDB"/>
        <w:right w:val="single" w:sz="4" w:space="0" w:color="13ABDB"/>
        <w:insideH w:val="single" w:sz="4" w:space="0" w:color="13ABDB"/>
        <w:insideV w:val="single" w:sz="4" w:space="0" w:color="13ABDB"/>
      </w:tblBorders>
      <w:tblCellMar>
        <w:top w:w="0" w:type="dxa"/>
        <w:left w:w="108" w:type="dxa"/>
        <w:bottom w:w="0" w:type="dxa"/>
        <w:right w:w="108" w:type="dxa"/>
      </w:tblCellMar>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AkKlavuz-Vurgu21">
    <w:name w:val="Açık Kılavuz - Vurgu 21"/>
    <w:basedOn w:val="NormalTablo"/>
    <w:next w:val="AkKlavuz-Vurgu2"/>
    <w:uiPriority w:val="62"/>
    <w:rsid w:val="00BF3445"/>
    <w:rPr>
      <w:rFonts w:ascii="Trebuchet MS" w:eastAsia="Trebuchet MS" w:hAnsi="Trebuchet MS"/>
      <w:sz w:val="22"/>
      <w:szCs w:val="22"/>
      <w:lang w:eastAsia="en-US"/>
    </w:rPr>
    <w:tblPr>
      <w:tblStyleRowBandSize w:val="1"/>
      <w:tblStyleColBandSize w:val="1"/>
      <w:tblInd w:w="0" w:type="dxa"/>
      <w:tblBorders>
        <w:top w:val="single" w:sz="4" w:space="0" w:color="13ABDB"/>
        <w:left w:val="single" w:sz="4" w:space="0" w:color="13ABDB"/>
        <w:bottom w:val="single" w:sz="4" w:space="0" w:color="13ABDB"/>
        <w:right w:val="single" w:sz="4" w:space="0" w:color="13ABDB"/>
        <w:insideH w:val="single" w:sz="4" w:space="0" w:color="13ABDB"/>
        <w:insideV w:val="single" w:sz="4" w:space="0" w:color="13ABDB"/>
      </w:tblBorders>
      <w:tblCellMar>
        <w:top w:w="0" w:type="dxa"/>
        <w:left w:w="108" w:type="dxa"/>
        <w:bottom w:w="0" w:type="dxa"/>
        <w:right w:w="108" w:type="dxa"/>
      </w:tblCellMar>
    </w:tblPr>
    <w:tcPr>
      <w:shd w:val="clear" w:color="auto" w:fill="auto"/>
    </w:tcPr>
    <w:tblStylePr w:type="firstRow">
      <w:pPr>
        <w:spacing w:before="0" w:after="0" w:line="240" w:lineRule="auto"/>
      </w:pPr>
      <w:rPr>
        <w:rFonts w:ascii="Trebuchet MS" w:eastAsia="Times New Roman" w:hAnsi="Trebuchet MS" w:cs="Times New Roman"/>
        <w:b/>
        <w:bCs/>
      </w:rPr>
      <w:tblPr/>
      <w:tcPr>
        <w:tcBorders>
          <w:top w:val="single" w:sz="8" w:space="0" w:color="5ECCF3"/>
          <w:left w:val="single" w:sz="8" w:space="0" w:color="5ECCF3"/>
          <w:bottom w:val="single" w:sz="18" w:space="0" w:color="5ECCF3"/>
          <w:right w:val="single" w:sz="8" w:space="0" w:color="5ECCF3"/>
          <w:insideH w:val="nil"/>
          <w:insideV w:val="single" w:sz="8" w:space="0" w:color="5ECCF3"/>
        </w:tcBorders>
      </w:tcPr>
    </w:tblStylePr>
    <w:tblStylePr w:type="lastRow">
      <w:pPr>
        <w:spacing w:before="0" w:after="0" w:line="240" w:lineRule="auto"/>
      </w:pPr>
      <w:rPr>
        <w:rFonts w:ascii="Trebuchet MS" w:eastAsia="Times New Roman" w:hAnsi="Trebuchet MS" w:cs="Times New Roman"/>
        <w:b/>
        <w:bCs/>
      </w:rPr>
      <w:tblPr/>
      <w:tcPr>
        <w:tcBorders>
          <w:top w:val="double" w:sz="6" w:space="0" w:color="5ECCF3"/>
          <w:left w:val="single" w:sz="8" w:space="0" w:color="5ECCF3"/>
          <w:bottom w:val="single" w:sz="8" w:space="0" w:color="5ECCF3"/>
          <w:right w:val="single" w:sz="8" w:space="0" w:color="5ECCF3"/>
          <w:insideH w:val="nil"/>
          <w:insideV w:val="single" w:sz="8" w:space="0" w:color="5ECCF3"/>
        </w:tcBorders>
      </w:tcPr>
    </w:tblStylePr>
    <w:tblStylePr w:type="firstCol">
      <w:rPr>
        <w:rFonts w:ascii="Trebuchet MS" w:eastAsia="Times New Roman" w:hAnsi="Trebuchet MS" w:cs="Times New Roman"/>
        <w:b/>
        <w:bCs/>
      </w:rPr>
    </w:tblStylePr>
    <w:tblStylePr w:type="lastCol">
      <w:rPr>
        <w:rFonts w:ascii="Trebuchet MS" w:eastAsia="Times New Roman" w:hAnsi="Trebuchet MS" w:cs="Times New Roman"/>
        <w:b/>
        <w:bCs/>
      </w:rPr>
      <w:tblPr/>
      <w:tcPr>
        <w:tcBorders>
          <w:top w:val="single" w:sz="8" w:space="0" w:color="5ECCF3"/>
          <w:left w:val="single" w:sz="8" w:space="0" w:color="5ECCF3"/>
          <w:bottom w:val="single" w:sz="8" w:space="0" w:color="5ECCF3"/>
          <w:right w:val="single" w:sz="8" w:space="0" w:color="5ECCF3"/>
        </w:tcBorders>
      </w:tcPr>
    </w:tblStylePr>
    <w:tblStylePr w:type="band1Vert">
      <w:tblPr/>
      <w:tcPr>
        <w:tcBorders>
          <w:top w:val="single" w:sz="8" w:space="0" w:color="5ECCF3"/>
          <w:left w:val="single" w:sz="8" w:space="0" w:color="5ECCF3"/>
          <w:bottom w:val="single" w:sz="8" w:space="0" w:color="5ECCF3"/>
          <w:right w:val="single" w:sz="8" w:space="0" w:color="5ECCF3"/>
        </w:tcBorders>
        <w:shd w:val="clear" w:color="auto" w:fill="D6F2FC"/>
      </w:tcPr>
    </w:tblStylePr>
    <w:tblStylePr w:type="band1Horz">
      <w:tblPr/>
      <w:tcPr>
        <w:tcBorders>
          <w:top w:val="single" w:sz="8" w:space="0" w:color="5ECCF3"/>
          <w:left w:val="single" w:sz="8" w:space="0" w:color="5ECCF3"/>
          <w:bottom w:val="single" w:sz="8" w:space="0" w:color="5ECCF3"/>
          <w:right w:val="single" w:sz="8" w:space="0" w:color="5ECCF3"/>
          <w:insideV w:val="single" w:sz="8" w:space="0" w:color="5ECCF3"/>
        </w:tcBorders>
        <w:shd w:val="clear" w:color="auto" w:fill="D6F2FC"/>
      </w:tcPr>
    </w:tblStylePr>
    <w:tblStylePr w:type="band2Horz">
      <w:tblPr/>
      <w:tcPr>
        <w:tcBorders>
          <w:top w:val="single" w:sz="8" w:space="0" w:color="5ECCF3"/>
          <w:left w:val="single" w:sz="8" w:space="0" w:color="5ECCF3"/>
          <w:bottom w:val="single" w:sz="8" w:space="0" w:color="5ECCF3"/>
          <w:right w:val="single" w:sz="8" w:space="0" w:color="5ECCF3"/>
          <w:insideV w:val="single" w:sz="8" w:space="0" w:color="5ECCF3"/>
        </w:tcBorders>
      </w:tcPr>
    </w:tblStylePr>
  </w:style>
  <w:style w:type="table" w:styleId="OrtaListe1-Vurgu2">
    <w:name w:val="Medium List 1 Accent 2"/>
    <w:basedOn w:val="NormalTablo"/>
    <w:uiPriority w:val="65"/>
    <w:rsid w:val="00BF5ACA"/>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AkListe-Vurgu2">
    <w:name w:val="Light List Accent 2"/>
    <w:basedOn w:val="NormalTablo"/>
    <w:uiPriority w:val="61"/>
    <w:rsid w:val="00BF5ACA"/>
    <w:rPr>
      <w:rFonts w:asciiTheme="minorHAnsi" w:eastAsiaTheme="minorHAnsi" w:hAnsiTheme="minorHAnsi" w:cstheme="minorBidi"/>
      <w:sz w:val="22"/>
      <w:szCs w:val="22"/>
      <w:lang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OrtaGlgeleme1-Vurgu2">
    <w:name w:val="Medium Shading 1 Accent 2"/>
    <w:basedOn w:val="NormalTablo"/>
    <w:uiPriority w:val="63"/>
    <w:rsid w:val="00BF5ACA"/>
    <w:rPr>
      <w:rFonts w:asciiTheme="minorHAnsi" w:eastAsiaTheme="minorHAnsi" w:hAnsiTheme="minorHAnsi" w:cstheme="minorBidi"/>
      <w:sz w:val="22"/>
      <w:szCs w:val="22"/>
      <w:lang w:eastAsia="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KlavuzuTablo4-Vurgu31">
    <w:name w:val="Kılavuzu Tablo 4 - Vurgu 31"/>
    <w:basedOn w:val="NormalTablo"/>
    <w:next w:val="NormalTablo"/>
    <w:uiPriority w:val="49"/>
    <w:rsid w:val="0016095A"/>
    <w:rPr>
      <w:rFonts w:ascii="Calibri" w:eastAsia="Calibri" w:hAnsi="Calibri"/>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8344">
      <w:bodyDiv w:val="1"/>
      <w:marLeft w:val="0"/>
      <w:marRight w:val="0"/>
      <w:marTop w:val="0"/>
      <w:marBottom w:val="0"/>
      <w:divBdr>
        <w:top w:val="none" w:sz="0" w:space="0" w:color="auto"/>
        <w:left w:val="none" w:sz="0" w:space="0" w:color="auto"/>
        <w:bottom w:val="none" w:sz="0" w:space="0" w:color="auto"/>
        <w:right w:val="none" w:sz="0" w:space="0" w:color="auto"/>
      </w:divBdr>
    </w:div>
    <w:div w:id="175124256">
      <w:bodyDiv w:val="1"/>
      <w:marLeft w:val="0"/>
      <w:marRight w:val="0"/>
      <w:marTop w:val="0"/>
      <w:marBottom w:val="0"/>
      <w:divBdr>
        <w:top w:val="none" w:sz="0" w:space="0" w:color="auto"/>
        <w:left w:val="none" w:sz="0" w:space="0" w:color="auto"/>
        <w:bottom w:val="none" w:sz="0" w:space="0" w:color="auto"/>
        <w:right w:val="none" w:sz="0" w:space="0" w:color="auto"/>
      </w:divBdr>
    </w:div>
    <w:div w:id="230889834">
      <w:bodyDiv w:val="1"/>
      <w:marLeft w:val="0"/>
      <w:marRight w:val="0"/>
      <w:marTop w:val="0"/>
      <w:marBottom w:val="0"/>
      <w:divBdr>
        <w:top w:val="none" w:sz="0" w:space="0" w:color="auto"/>
        <w:left w:val="none" w:sz="0" w:space="0" w:color="auto"/>
        <w:bottom w:val="none" w:sz="0" w:space="0" w:color="auto"/>
        <w:right w:val="none" w:sz="0" w:space="0" w:color="auto"/>
      </w:divBdr>
    </w:div>
    <w:div w:id="245267143">
      <w:bodyDiv w:val="1"/>
      <w:marLeft w:val="0"/>
      <w:marRight w:val="0"/>
      <w:marTop w:val="0"/>
      <w:marBottom w:val="0"/>
      <w:divBdr>
        <w:top w:val="none" w:sz="0" w:space="0" w:color="auto"/>
        <w:left w:val="none" w:sz="0" w:space="0" w:color="auto"/>
        <w:bottom w:val="none" w:sz="0" w:space="0" w:color="auto"/>
        <w:right w:val="none" w:sz="0" w:space="0" w:color="auto"/>
      </w:divBdr>
    </w:div>
    <w:div w:id="289432999">
      <w:bodyDiv w:val="1"/>
      <w:marLeft w:val="0"/>
      <w:marRight w:val="0"/>
      <w:marTop w:val="0"/>
      <w:marBottom w:val="0"/>
      <w:divBdr>
        <w:top w:val="none" w:sz="0" w:space="0" w:color="auto"/>
        <w:left w:val="none" w:sz="0" w:space="0" w:color="auto"/>
        <w:bottom w:val="none" w:sz="0" w:space="0" w:color="auto"/>
        <w:right w:val="none" w:sz="0" w:space="0" w:color="auto"/>
      </w:divBdr>
    </w:div>
    <w:div w:id="308562108">
      <w:bodyDiv w:val="1"/>
      <w:marLeft w:val="0"/>
      <w:marRight w:val="0"/>
      <w:marTop w:val="0"/>
      <w:marBottom w:val="0"/>
      <w:divBdr>
        <w:top w:val="none" w:sz="0" w:space="0" w:color="auto"/>
        <w:left w:val="none" w:sz="0" w:space="0" w:color="auto"/>
        <w:bottom w:val="none" w:sz="0" w:space="0" w:color="auto"/>
        <w:right w:val="none" w:sz="0" w:space="0" w:color="auto"/>
      </w:divBdr>
    </w:div>
    <w:div w:id="346561358">
      <w:bodyDiv w:val="1"/>
      <w:marLeft w:val="0"/>
      <w:marRight w:val="0"/>
      <w:marTop w:val="0"/>
      <w:marBottom w:val="0"/>
      <w:divBdr>
        <w:top w:val="none" w:sz="0" w:space="0" w:color="auto"/>
        <w:left w:val="none" w:sz="0" w:space="0" w:color="auto"/>
        <w:bottom w:val="none" w:sz="0" w:space="0" w:color="auto"/>
        <w:right w:val="none" w:sz="0" w:space="0" w:color="auto"/>
      </w:divBdr>
    </w:div>
    <w:div w:id="349067283">
      <w:bodyDiv w:val="1"/>
      <w:marLeft w:val="0"/>
      <w:marRight w:val="0"/>
      <w:marTop w:val="0"/>
      <w:marBottom w:val="0"/>
      <w:divBdr>
        <w:top w:val="none" w:sz="0" w:space="0" w:color="auto"/>
        <w:left w:val="none" w:sz="0" w:space="0" w:color="auto"/>
        <w:bottom w:val="none" w:sz="0" w:space="0" w:color="auto"/>
        <w:right w:val="none" w:sz="0" w:space="0" w:color="auto"/>
      </w:divBdr>
    </w:div>
    <w:div w:id="354233400">
      <w:bodyDiv w:val="1"/>
      <w:marLeft w:val="0"/>
      <w:marRight w:val="0"/>
      <w:marTop w:val="0"/>
      <w:marBottom w:val="0"/>
      <w:divBdr>
        <w:top w:val="none" w:sz="0" w:space="0" w:color="auto"/>
        <w:left w:val="none" w:sz="0" w:space="0" w:color="auto"/>
        <w:bottom w:val="none" w:sz="0" w:space="0" w:color="auto"/>
        <w:right w:val="none" w:sz="0" w:space="0" w:color="auto"/>
      </w:divBdr>
    </w:div>
    <w:div w:id="481505712">
      <w:bodyDiv w:val="1"/>
      <w:marLeft w:val="0"/>
      <w:marRight w:val="0"/>
      <w:marTop w:val="0"/>
      <w:marBottom w:val="0"/>
      <w:divBdr>
        <w:top w:val="none" w:sz="0" w:space="0" w:color="auto"/>
        <w:left w:val="none" w:sz="0" w:space="0" w:color="auto"/>
        <w:bottom w:val="none" w:sz="0" w:space="0" w:color="auto"/>
        <w:right w:val="none" w:sz="0" w:space="0" w:color="auto"/>
      </w:divBdr>
    </w:div>
    <w:div w:id="514150183">
      <w:bodyDiv w:val="1"/>
      <w:marLeft w:val="0"/>
      <w:marRight w:val="0"/>
      <w:marTop w:val="0"/>
      <w:marBottom w:val="0"/>
      <w:divBdr>
        <w:top w:val="none" w:sz="0" w:space="0" w:color="auto"/>
        <w:left w:val="none" w:sz="0" w:space="0" w:color="auto"/>
        <w:bottom w:val="none" w:sz="0" w:space="0" w:color="auto"/>
        <w:right w:val="none" w:sz="0" w:space="0" w:color="auto"/>
      </w:divBdr>
    </w:div>
    <w:div w:id="519323708">
      <w:bodyDiv w:val="1"/>
      <w:marLeft w:val="0"/>
      <w:marRight w:val="0"/>
      <w:marTop w:val="0"/>
      <w:marBottom w:val="0"/>
      <w:divBdr>
        <w:top w:val="none" w:sz="0" w:space="0" w:color="auto"/>
        <w:left w:val="none" w:sz="0" w:space="0" w:color="auto"/>
        <w:bottom w:val="none" w:sz="0" w:space="0" w:color="auto"/>
        <w:right w:val="none" w:sz="0" w:space="0" w:color="auto"/>
      </w:divBdr>
    </w:div>
    <w:div w:id="586964065">
      <w:bodyDiv w:val="1"/>
      <w:marLeft w:val="0"/>
      <w:marRight w:val="0"/>
      <w:marTop w:val="0"/>
      <w:marBottom w:val="0"/>
      <w:divBdr>
        <w:top w:val="none" w:sz="0" w:space="0" w:color="auto"/>
        <w:left w:val="none" w:sz="0" w:space="0" w:color="auto"/>
        <w:bottom w:val="none" w:sz="0" w:space="0" w:color="auto"/>
        <w:right w:val="none" w:sz="0" w:space="0" w:color="auto"/>
      </w:divBdr>
    </w:div>
    <w:div w:id="730006554">
      <w:bodyDiv w:val="1"/>
      <w:marLeft w:val="0"/>
      <w:marRight w:val="0"/>
      <w:marTop w:val="0"/>
      <w:marBottom w:val="0"/>
      <w:divBdr>
        <w:top w:val="none" w:sz="0" w:space="0" w:color="auto"/>
        <w:left w:val="none" w:sz="0" w:space="0" w:color="auto"/>
        <w:bottom w:val="none" w:sz="0" w:space="0" w:color="auto"/>
        <w:right w:val="none" w:sz="0" w:space="0" w:color="auto"/>
      </w:divBdr>
    </w:div>
    <w:div w:id="739059228">
      <w:bodyDiv w:val="1"/>
      <w:marLeft w:val="0"/>
      <w:marRight w:val="0"/>
      <w:marTop w:val="0"/>
      <w:marBottom w:val="0"/>
      <w:divBdr>
        <w:top w:val="none" w:sz="0" w:space="0" w:color="auto"/>
        <w:left w:val="none" w:sz="0" w:space="0" w:color="auto"/>
        <w:bottom w:val="none" w:sz="0" w:space="0" w:color="auto"/>
        <w:right w:val="none" w:sz="0" w:space="0" w:color="auto"/>
      </w:divBdr>
    </w:div>
    <w:div w:id="794834012">
      <w:bodyDiv w:val="1"/>
      <w:marLeft w:val="0"/>
      <w:marRight w:val="0"/>
      <w:marTop w:val="0"/>
      <w:marBottom w:val="0"/>
      <w:divBdr>
        <w:top w:val="none" w:sz="0" w:space="0" w:color="auto"/>
        <w:left w:val="none" w:sz="0" w:space="0" w:color="auto"/>
        <w:bottom w:val="none" w:sz="0" w:space="0" w:color="auto"/>
        <w:right w:val="none" w:sz="0" w:space="0" w:color="auto"/>
      </w:divBdr>
    </w:div>
    <w:div w:id="886336805">
      <w:bodyDiv w:val="1"/>
      <w:marLeft w:val="0"/>
      <w:marRight w:val="0"/>
      <w:marTop w:val="0"/>
      <w:marBottom w:val="0"/>
      <w:divBdr>
        <w:top w:val="none" w:sz="0" w:space="0" w:color="auto"/>
        <w:left w:val="none" w:sz="0" w:space="0" w:color="auto"/>
        <w:bottom w:val="none" w:sz="0" w:space="0" w:color="auto"/>
        <w:right w:val="none" w:sz="0" w:space="0" w:color="auto"/>
      </w:divBdr>
    </w:div>
    <w:div w:id="891962984">
      <w:bodyDiv w:val="1"/>
      <w:marLeft w:val="0"/>
      <w:marRight w:val="0"/>
      <w:marTop w:val="0"/>
      <w:marBottom w:val="0"/>
      <w:divBdr>
        <w:top w:val="none" w:sz="0" w:space="0" w:color="auto"/>
        <w:left w:val="none" w:sz="0" w:space="0" w:color="auto"/>
        <w:bottom w:val="none" w:sz="0" w:space="0" w:color="auto"/>
        <w:right w:val="none" w:sz="0" w:space="0" w:color="auto"/>
      </w:divBdr>
    </w:div>
    <w:div w:id="1001350130">
      <w:bodyDiv w:val="1"/>
      <w:marLeft w:val="0"/>
      <w:marRight w:val="0"/>
      <w:marTop w:val="0"/>
      <w:marBottom w:val="0"/>
      <w:divBdr>
        <w:top w:val="none" w:sz="0" w:space="0" w:color="auto"/>
        <w:left w:val="none" w:sz="0" w:space="0" w:color="auto"/>
        <w:bottom w:val="none" w:sz="0" w:space="0" w:color="auto"/>
        <w:right w:val="none" w:sz="0" w:space="0" w:color="auto"/>
      </w:divBdr>
    </w:div>
    <w:div w:id="1150168048">
      <w:bodyDiv w:val="1"/>
      <w:marLeft w:val="0"/>
      <w:marRight w:val="0"/>
      <w:marTop w:val="0"/>
      <w:marBottom w:val="0"/>
      <w:divBdr>
        <w:top w:val="none" w:sz="0" w:space="0" w:color="auto"/>
        <w:left w:val="none" w:sz="0" w:space="0" w:color="auto"/>
        <w:bottom w:val="none" w:sz="0" w:space="0" w:color="auto"/>
        <w:right w:val="none" w:sz="0" w:space="0" w:color="auto"/>
      </w:divBdr>
    </w:div>
    <w:div w:id="1206334579">
      <w:bodyDiv w:val="1"/>
      <w:marLeft w:val="0"/>
      <w:marRight w:val="0"/>
      <w:marTop w:val="0"/>
      <w:marBottom w:val="0"/>
      <w:divBdr>
        <w:top w:val="none" w:sz="0" w:space="0" w:color="auto"/>
        <w:left w:val="none" w:sz="0" w:space="0" w:color="auto"/>
        <w:bottom w:val="none" w:sz="0" w:space="0" w:color="auto"/>
        <w:right w:val="none" w:sz="0" w:space="0" w:color="auto"/>
      </w:divBdr>
    </w:div>
    <w:div w:id="1221361257">
      <w:bodyDiv w:val="1"/>
      <w:marLeft w:val="0"/>
      <w:marRight w:val="0"/>
      <w:marTop w:val="0"/>
      <w:marBottom w:val="0"/>
      <w:divBdr>
        <w:top w:val="none" w:sz="0" w:space="0" w:color="auto"/>
        <w:left w:val="none" w:sz="0" w:space="0" w:color="auto"/>
        <w:bottom w:val="none" w:sz="0" w:space="0" w:color="auto"/>
        <w:right w:val="none" w:sz="0" w:space="0" w:color="auto"/>
      </w:divBdr>
    </w:div>
    <w:div w:id="1232735359">
      <w:bodyDiv w:val="1"/>
      <w:marLeft w:val="0"/>
      <w:marRight w:val="0"/>
      <w:marTop w:val="0"/>
      <w:marBottom w:val="0"/>
      <w:divBdr>
        <w:top w:val="none" w:sz="0" w:space="0" w:color="auto"/>
        <w:left w:val="none" w:sz="0" w:space="0" w:color="auto"/>
        <w:bottom w:val="none" w:sz="0" w:space="0" w:color="auto"/>
        <w:right w:val="none" w:sz="0" w:space="0" w:color="auto"/>
      </w:divBdr>
    </w:div>
    <w:div w:id="1279022164">
      <w:bodyDiv w:val="1"/>
      <w:marLeft w:val="0"/>
      <w:marRight w:val="0"/>
      <w:marTop w:val="0"/>
      <w:marBottom w:val="0"/>
      <w:divBdr>
        <w:top w:val="none" w:sz="0" w:space="0" w:color="auto"/>
        <w:left w:val="none" w:sz="0" w:space="0" w:color="auto"/>
        <w:bottom w:val="none" w:sz="0" w:space="0" w:color="auto"/>
        <w:right w:val="none" w:sz="0" w:space="0" w:color="auto"/>
      </w:divBdr>
    </w:div>
    <w:div w:id="1325475313">
      <w:bodyDiv w:val="1"/>
      <w:marLeft w:val="0"/>
      <w:marRight w:val="0"/>
      <w:marTop w:val="0"/>
      <w:marBottom w:val="0"/>
      <w:divBdr>
        <w:top w:val="none" w:sz="0" w:space="0" w:color="auto"/>
        <w:left w:val="none" w:sz="0" w:space="0" w:color="auto"/>
        <w:bottom w:val="none" w:sz="0" w:space="0" w:color="auto"/>
        <w:right w:val="none" w:sz="0" w:space="0" w:color="auto"/>
      </w:divBdr>
    </w:div>
    <w:div w:id="1357997843">
      <w:bodyDiv w:val="1"/>
      <w:marLeft w:val="0"/>
      <w:marRight w:val="0"/>
      <w:marTop w:val="0"/>
      <w:marBottom w:val="0"/>
      <w:divBdr>
        <w:top w:val="none" w:sz="0" w:space="0" w:color="auto"/>
        <w:left w:val="none" w:sz="0" w:space="0" w:color="auto"/>
        <w:bottom w:val="none" w:sz="0" w:space="0" w:color="auto"/>
        <w:right w:val="none" w:sz="0" w:space="0" w:color="auto"/>
      </w:divBdr>
      <w:divsChild>
        <w:div w:id="1402825878">
          <w:marLeft w:val="0"/>
          <w:marRight w:val="0"/>
          <w:marTop w:val="0"/>
          <w:marBottom w:val="0"/>
          <w:divBdr>
            <w:top w:val="none" w:sz="0" w:space="0" w:color="auto"/>
            <w:left w:val="none" w:sz="0" w:space="0" w:color="auto"/>
            <w:bottom w:val="none" w:sz="0" w:space="0" w:color="auto"/>
            <w:right w:val="none" w:sz="0" w:space="0" w:color="auto"/>
          </w:divBdr>
        </w:div>
      </w:divsChild>
    </w:div>
    <w:div w:id="1404523529">
      <w:bodyDiv w:val="1"/>
      <w:marLeft w:val="0"/>
      <w:marRight w:val="0"/>
      <w:marTop w:val="0"/>
      <w:marBottom w:val="0"/>
      <w:divBdr>
        <w:top w:val="none" w:sz="0" w:space="0" w:color="auto"/>
        <w:left w:val="none" w:sz="0" w:space="0" w:color="auto"/>
        <w:bottom w:val="none" w:sz="0" w:space="0" w:color="auto"/>
        <w:right w:val="none" w:sz="0" w:space="0" w:color="auto"/>
      </w:divBdr>
    </w:div>
    <w:div w:id="1550460306">
      <w:bodyDiv w:val="1"/>
      <w:marLeft w:val="0"/>
      <w:marRight w:val="0"/>
      <w:marTop w:val="0"/>
      <w:marBottom w:val="0"/>
      <w:divBdr>
        <w:top w:val="none" w:sz="0" w:space="0" w:color="auto"/>
        <w:left w:val="none" w:sz="0" w:space="0" w:color="auto"/>
        <w:bottom w:val="none" w:sz="0" w:space="0" w:color="auto"/>
        <w:right w:val="none" w:sz="0" w:space="0" w:color="auto"/>
      </w:divBdr>
    </w:div>
    <w:div w:id="1565067923">
      <w:bodyDiv w:val="1"/>
      <w:marLeft w:val="0"/>
      <w:marRight w:val="0"/>
      <w:marTop w:val="0"/>
      <w:marBottom w:val="0"/>
      <w:divBdr>
        <w:top w:val="none" w:sz="0" w:space="0" w:color="auto"/>
        <w:left w:val="none" w:sz="0" w:space="0" w:color="auto"/>
        <w:bottom w:val="none" w:sz="0" w:space="0" w:color="auto"/>
        <w:right w:val="none" w:sz="0" w:space="0" w:color="auto"/>
      </w:divBdr>
    </w:div>
    <w:div w:id="1641959378">
      <w:bodyDiv w:val="1"/>
      <w:marLeft w:val="0"/>
      <w:marRight w:val="0"/>
      <w:marTop w:val="0"/>
      <w:marBottom w:val="0"/>
      <w:divBdr>
        <w:top w:val="none" w:sz="0" w:space="0" w:color="auto"/>
        <w:left w:val="none" w:sz="0" w:space="0" w:color="auto"/>
        <w:bottom w:val="none" w:sz="0" w:space="0" w:color="auto"/>
        <w:right w:val="none" w:sz="0" w:space="0" w:color="auto"/>
      </w:divBdr>
    </w:div>
    <w:div w:id="1654679191">
      <w:bodyDiv w:val="1"/>
      <w:marLeft w:val="0"/>
      <w:marRight w:val="0"/>
      <w:marTop w:val="0"/>
      <w:marBottom w:val="0"/>
      <w:divBdr>
        <w:top w:val="none" w:sz="0" w:space="0" w:color="auto"/>
        <w:left w:val="none" w:sz="0" w:space="0" w:color="auto"/>
        <w:bottom w:val="none" w:sz="0" w:space="0" w:color="auto"/>
        <w:right w:val="none" w:sz="0" w:space="0" w:color="auto"/>
      </w:divBdr>
    </w:div>
    <w:div w:id="1759906968">
      <w:bodyDiv w:val="1"/>
      <w:marLeft w:val="0"/>
      <w:marRight w:val="0"/>
      <w:marTop w:val="0"/>
      <w:marBottom w:val="0"/>
      <w:divBdr>
        <w:top w:val="none" w:sz="0" w:space="0" w:color="auto"/>
        <w:left w:val="none" w:sz="0" w:space="0" w:color="auto"/>
        <w:bottom w:val="none" w:sz="0" w:space="0" w:color="auto"/>
        <w:right w:val="none" w:sz="0" w:space="0" w:color="auto"/>
      </w:divBdr>
    </w:div>
    <w:div w:id="1765108543">
      <w:bodyDiv w:val="1"/>
      <w:marLeft w:val="0"/>
      <w:marRight w:val="0"/>
      <w:marTop w:val="0"/>
      <w:marBottom w:val="0"/>
      <w:divBdr>
        <w:top w:val="none" w:sz="0" w:space="0" w:color="auto"/>
        <w:left w:val="none" w:sz="0" w:space="0" w:color="auto"/>
        <w:bottom w:val="none" w:sz="0" w:space="0" w:color="auto"/>
        <w:right w:val="none" w:sz="0" w:space="0" w:color="auto"/>
      </w:divBdr>
    </w:div>
    <w:div w:id="1900554144">
      <w:bodyDiv w:val="1"/>
      <w:marLeft w:val="0"/>
      <w:marRight w:val="0"/>
      <w:marTop w:val="0"/>
      <w:marBottom w:val="0"/>
      <w:divBdr>
        <w:top w:val="none" w:sz="0" w:space="0" w:color="auto"/>
        <w:left w:val="none" w:sz="0" w:space="0" w:color="auto"/>
        <w:bottom w:val="none" w:sz="0" w:space="0" w:color="auto"/>
        <w:right w:val="none" w:sz="0" w:space="0" w:color="auto"/>
      </w:divBdr>
    </w:div>
    <w:div w:id="2037000608">
      <w:bodyDiv w:val="1"/>
      <w:marLeft w:val="0"/>
      <w:marRight w:val="0"/>
      <w:marTop w:val="0"/>
      <w:marBottom w:val="0"/>
      <w:divBdr>
        <w:top w:val="none" w:sz="0" w:space="0" w:color="auto"/>
        <w:left w:val="none" w:sz="0" w:space="0" w:color="auto"/>
        <w:bottom w:val="none" w:sz="0" w:space="0" w:color="auto"/>
        <w:right w:val="none" w:sz="0" w:space="0" w:color="auto"/>
      </w:divBdr>
    </w:div>
    <w:div w:id="2045250106">
      <w:bodyDiv w:val="1"/>
      <w:marLeft w:val="0"/>
      <w:marRight w:val="0"/>
      <w:marTop w:val="0"/>
      <w:marBottom w:val="0"/>
      <w:divBdr>
        <w:top w:val="none" w:sz="0" w:space="0" w:color="auto"/>
        <w:left w:val="none" w:sz="0" w:space="0" w:color="auto"/>
        <w:bottom w:val="none" w:sz="0" w:space="0" w:color="auto"/>
        <w:right w:val="none" w:sz="0" w:space="0" w:color="auto"/>
      </w:divBdr>
    </w:div>
    <w:div w:id="2062440383">
      <w:bodyDiv w:val="1"/>
      <w:marLeft w:val="0"/>
      <w:marRight w:val="0"/>
      <w:marTop w:val="0"/>
      <w:marBottom w:val="0"/>
      <w:divBdr>
        <w:top w:val="none" w:sz="0" w:space="0" w:color="auto"/>
        <w:left w:val="none" w:sz="0" w:space="0" w:color="auto"/>
        <w:bottom w:val="none" w:sz="0" w:space="0" w:color="auto"/>
        <w:right w:val="none" w:sz="0" w:space="0" w:color="auto"/>
      </w:divBdr>
    </w:div>
    <w:div w:id="206270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C33F8-1E47-4D6E-8B90-845B967D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2</Pages>
  <Words>905</Words>
  <Characters>5162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1111111111111</Company>
  <LinksUpToDate>false</LinksUpToDate>
  <CharactersWithSpaces>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CASPER</dc:creator>
  <cp:lastModifiedBy>Hp</cp:lastModifiedBy>
  <cp:revision>251</cp:revision>
  <cp:lastPrinted>2025-02-27T08:37:00Z</cp:lastPrinted>
  <dcterms:created xsi:type="dcterms:W3CDTF">2015-02-09T14:45:00Z</dcterms:created>
  <dcterms:modified xsi:type="dcterms:W3CDTF">2025-10-31T13:42:00Z</dcterms:modified>
</cp:coreProperties>
</file>